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538E" w14:textId="77777777" w:rsidR="00E61084" w:rsidRDefault="00E61084">
      <w:pPr>
        <w:pStyle w:val="BodyText"/>
        <w:rPr>
          <w:sz w:val="20"/>
        </w:rPr>
      </w:pPr>
    </w:p>
    <w:p w14:paraId="5E401758" w14:textId="77777777" w:rsidR="00E61084" w:rsidRDefault="00E61084">
      <w:pPr>
        <w:pStyle w:val="BodyText"/>
        <w:rPr>
          <w:sz w:val="20"/>
        </w:rPr>
      </w:pPr>
    </w:p>
    <w:p w14:paraId="5BCC83FA" w14:textId="77777777" w:rsidR="00E61084" w:rsidRDefault="00E61084">
      <w:pPr>
        <w:pStyle w:val="BodyText"/>
        <w:spacing w:before="1"/>
        <w:rPr>
          <w:sz w:val="20"/>
        </w:rPr>
      </w:pPr>
    </w:p>
    <w:p w14:paraId="4FEFF512" w14:textId="77777777" w:rsidR="00E61084" w:rsidRDefault="006A4015">
      <w:pPr>
        <w:pStyle w:val="Title"/>
      </w:pPr>
      <w:r>
        <w:rPr>
          <w:color w:val="1A3CAC"/>
        </w:rPr>
        <w:t>Currículos</w:t>
      </w:r>
      <w:r>
        <w:rPr>
          <w:color w:val="1A3CAC"/>
          <w:spacing w:val="-24"/>
        </w:rPr>
        <w:t xml:space="preserve"> </w:t>
      </w:r>
      <w:r>
        <w:rPr>
          <w:color w:val="1A3CAC"/>
          <w:spacing w:val="-2"/>
        </w:rPr>
        <w:t>Académicos</w:t>
      </w:r>
    </w:p>
    <w:p w14:paraId="439998EB" w14:textId="77777777" w:rsidR="00E61084" w:rsidRDefault="006A4015">
      <w:pPr>
        <w:spacing w:before="10"/>
        <w:ind w:left="336"/>
        <w:rPr>
          <w:rFonts w:ascii="Arial" w:hAnsi="Arial"/>
        </w:rPr>
      </w:pPr>
      <w:r>
        <w:rPr>
          <w:rFonts w:ascii="Arial" w:hAnsi="Arial"/>
          <w:color w:val="1A3CAC"/>
        </w:rPr>
        <w:t>Facultad</w:t>
      </w:r>
      <w:r>
        <w:rPr>
          <w:rFonts w:ascii="Arial" w:hAnsi="Arial"/>
          <w:color w:val="1A3CAC"/>
          <w:spacing w:val="-22"/>
        </w:rPr>
        <w:t xml:space="preserve"> </w:t>
      </w:r>
      <w:r>
        <w:rPr>
          <w:rFonts w:ascii="Arial" w:hAnsi="Arial"/>
          <w:color w:val="1A3CAC"/>
        </w:rPr>
        <w:t>de</w:t>
      </w:r>
      <w:r>
        <w:rPr>
          <w:rFonts w:ascii="Arial" w:hAnsi="Arial"/>
          <w:color w:val="1A3CAC"/>
          <w:spacing w:val="-20"/>
        </w:rPr>
        <w:t xml:space="preserve"> </w:t>
      </w:r>
      <w:r>
        <w:rPr>
          <w:rFonts w:ascii="Arial" w:hAnsi="Arial"/>
          <w:color w:val="1A3CAC"/>
        </w:rPr>
        <w:t>Filosofía</w:t>
      </w:r>
      <w:r>
        <w:rPr>
          <w:rFonts w:ascii="Arial" w:hAnsi="Arial"/>
          <w:color w:val="1A3CAC"/>
          <w:spacing w:val="-2"/>
        </w:rPr>
        <w:t xml:space="preserve"> </w:t>
      </w:r>
      <w:r>
        <w:rPr>
          <w:rFonts w:ascii="Arial" w:hAnsi="Arial"/>
          <w:color w:val="1A3CAC"/>
        </w:rPr>
        <w:t>UC</w:t>
      </w:r>
      <w:r>
        <w:rPr>
          <w:rFonts w:ascii="Arial" w:hAnsi="Arial"/>
          <w:color w:val="1A3CAC"/>
          <w:spacing w:val="-3"/>
        </w:rPr>
        <w:t xml:space="preserve"> </w:t>
      </w:r>
      <w:r>
        <w:rPr>
          <w:rFonts w:ascii="Arial" w:hAnsi="Arial"/>
          <w:color w:val="1A3CAC"/>
        </w:rPr>
        <w:t>-</w:t>
      </w:r>
      <w:r>
        <w:rPr>
          <w:rFonts w:ascii="Arial" w:hAnsi="Arial"/>
          <w:color w:val="1A3CAC"/>
          <w:spacing w:val="-4"/>
        </w:rPr>
        <w:t xml:space="preserve"> 202</w:t>
      </w:r>
      <w:r w:rsidR="00661141">
        <w:rPr>
          <w:rFonts w:ascii="Arial" w:hAnsi="Arial"/>
          <w:color w:val="1A3CAC"/>
          <w:spacing w:val="-4"/>
        </w:rPr>
        <w:t>3</w:t>
      </w:r>
    </w:p>
    <w:p w14:paraId="768C3FFE" w14:textId="77777777" w:rsidR="00E61084" w:rsidRDefault="00661141">
      <w:pPr>
        <w:pStyle w:val="BodyText"/>
        <w:spacing w:before="8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46E678" wp14:editId="16043880">
                <wp:simplePos x="0" y="0"/>
                <wp:positionH relativeFrom="page">
                  <wp:posOffset>1059815</wp:posOffset>
                </wp:positionH>
                <wp:positionV relativeFrom="paragraph">
                  <wp:posOffset>93345</wp:posOffset>
                </wp:positionV>
                <wp:extent cx="5879465" cy="1270"/>
                <wp:effectExtent l="0" t="0" r="0" b="0"/>
                <wp:wrapTopAndBottom/>
                <wp:docPr id="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1270"/>
                        </a:xfrm>
                        <a:custGeom>
                          <a:avLst/>
                          <a:gdLst>
                            <a:gd name="T0" fmla="+- 0 1669 1669"/>
                            <a:gd name="T1" fmla="*/ T0 w 9259"/>
                            <a:gd name="T2" fmla="+- 0 10928 1669"/>
                            <a:gd name="T3" fmla="*/ T2 w 9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9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FC82" id="docshape3" o:spid="_x0000_s1026" style="position:absolute;margin-left:83.45pt;margin-top:7.35pt;width:46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" path="m,l9259,e" filled="f" strokecolor="#1f4ecd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14:paraId="7D7FDE31" w14:textId="77777777" w:rsidR="00E61084" w:rsidRDefault="00E61084">
      <w:pPr>
        <w:pStyle w:val="BodyText"/>
        <w:rPr>
          <w:rFonts w:ascii="Arial"/>
          <w:sz w:val="20"/>
        </w:rPr>
      </w:pPr>
    </w:p>
    <w:p w14:paraId="2D7C05CC" w14:textId="77777777" w:rsidR="00E61084" w:rsidRDefault="00661141">
      <w:pPr>
        <w:pStyle w:val="BodyText"/>
        <w:spacing w:before="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F8551A" wp14:editId="63E58EAD">
                <wp:simplePos x="0" y="0"/>
                <wp:positionH relativeFrom="page">
                  <wp:posOffset>1062355</wp:posOffset>
                </wp:positionH>
                <wp:positionV relativeFrom="paragraph">
                  <wp:posOffset>137160</wp:posOffset>
                </wp:positionV>
                <wp:extent cx="5862320" cy="280035"/>
                <wp:effectExtent l="0" t="0" r="0" b="0"/>
                <wp:wrapTopAndBottom/>
                <wp:docPr id="4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A772" w14:textId="77777777" w:rsidR="00E61084" w:rsidRDefault="006A4015">
                            <w:pPr>
                              <w:pStyle w:val="BodyText"/>
                              <w:spacing w:before="59"/>
                              <w:ind w:left="595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DFFFF"/>
                              </w:rPr>
                              <w:t>Identificación</w:t>
                            </w:r>
                            <w:r>
                              <w:rPr>
                                <w:rFonts w:ascii="Arial" w:hAnsi="Arial"/>
                                <w:color w:val="FD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DFFFF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color w:val="FDFFFF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DFFFF"/>
                                <w:spacing w:val="-2"/>
                              </w:rPr>
                              <w:t>Académico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8551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83.65pt;margin-top:10.8pt;width:461.6pt;height:2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ts97AEAALo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" fillcolor="#1f4ecd" stroked="f">
                <v:textbox inset="0,0,0,0">
                  <w:txbxContent>
                    <w:p w14:paraId="4194A772" w14:textId="77777777" w:rsidR="00E61084" w:rsidRDefault="006A4015">
                      <w:pPr>
                        <w:pStyle w:val="BodyText"/>
                        <w:spacing w:before="59"/>
                        <w:ind w:left="595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FDFFFF"/>
                        </w:rPr>
                        <w:t>Identificación</w:t>
                      </w:r>
                      <w:r>
                        <w:rPr>
                          <w:rFonts w:ascii="Arial" w:hAnsi="Arial"/>
                          <w:color w:val="FD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DFFFF"/>
                        </w:rPr>
                        <w:t>del</w:t>
                      </w:r>
                      <w:r>
                        <w:rPr>
                          <w:rFonts w:ascii="Arial" w:hAnsi="Arial"/>
                          <w:color w:val="FDFFFF"/>
                          <w:spacing w:val="7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DFFFF"/>
                          <w:spacing w:val="-2"/>
                        </w:rPr>
                        <w:t>Académico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730AA" w14:textId="77777777" w:rsidR="00E61084" w:rsidRDefault="00E61084">
      <w:pPr>
        <w:pStyle w:val="BodyText"/>
        <w:spacing w:before="3"/>
        <w:rPr>
          <w:rFonts w:ascii="Arial"/>
        </w:rPr>
      </w:pPr>
    </w:p>
    <w:p w14:paraId="6B129D28" w14:textId="1DD7B131" w:rsidR="00E61084" w:rsidRDefault="006A4015" w:rsidP="002B0D50">
      <w:pPr>
        <w:pStyle w:val="BodyText"/>
        <w:tabs>
          <w:tab w:val="left" w:pos="4391"/>
        </w:tabs>
        <w:spacing w:before="90"/>
        <w:ind w:left="276"/>
      </w:pPr>
      <w:r>
        <w:rPr>
          <w:color w:val="1A3CAC"/>
        </w:rPr>
        <w:t>NOMBRE</w:t>
      </w:r>
      <w:r>
        <w:rPr>
          <w:color w:val="1A3CAC"/>
          <w:spacing w:val="1"/>
        </w:rPr>
        <w:t xml:space="preserve"> </w:t>
      </w:r>
      <w:r>
        <w:rPr>
          <w:color w:val="1A3CAC"/>
          <w:spacing w:val="-2"/>
        </w:rPr>
        <w:t>COMPLETO</w:t>
      </w:r>
      <w:r w:rsidR="00552FAE">
        <w:rPr>
          <w:color w:val="1A3CAC"/>
          <w:spacing w:val="-2"/>
        </w:rPr>
        <w:t>:</w:t>
      </w:r>
      <w:r w:rsidR="0075715B">
        <w:rPr>
          <w:color w:val="1A3CAC"/>
          <w:spacing w:val="-2"/>
        </w:rPr>
        <w:t xml:space="preserve"> </w:t>
      </w:r>
      <w:r w:rsidR="0075715B" w:rsidRPr="0075715B">
        <w:rPr>
          <w:color w:val="000000" w:themeColor="text1"/>
          <w:spacing w:val="-2"/>
        </w:rPr>
        <w:t>Jorge Torres de la Cerda</w:t>
      </w:r>
      <w:r>
        <w:rPr>
          <w:color w:val="1A3CAC"/>
        </w:rPr>
        <w:tab/>
      </w:r>
    </w:p>
    <w:p w14:paraId="4423F899" w14:textId="77777777" w:rsidR="00E61084" w:rsidRDefault="00E61084" w:rsidP="002B0D50">
      <w:pPr>
        <w:pStyle w:val="BodyText"/>
        <w:tabs>
          <w:tab w:val="left" w:pos="4391"/>
        </w:tabs>
        <w:spacing w:before="9"/>
        <w:rPr>
          <w:sz w:val="34"/>
        </w:rPr>
      </w:pPr>
    </w:p>
    <w:p w14:paraId="3304E32B" w14:textId="705F86CC" w:rsidR="00661141" w:rsidRDefault="006A4015" w:rsidP="002B0D50">
      <w:pPr>
        <w:pStyle w:val="BodyText"/>
        <w:tabs>
          <w:tab w:val="left" w:pos="4391"/>
        </w:tabs>
        <w:spacing w:line="523" w:lineRule="auto"/>
        <w:ind w:left="276" w:right="2656"/>
      </w:pPr>
      <w:r>
        <w:rPr>
          <w:color w:val="1A3CAC"/>
        </w:rPr>
        <w:t>CATEGORÍA ACADÉMICA</w:t>
      </w:r>
      <w:r w:rsidR="00552FAE">
        <w:rPr>
          <w:color w:val="1A3CAC"/>
        </w:rPr>
        <w:t>:</w:t>
      </w:r>
      <w:r w:rsidR="0075715B">
        <w:rPr>
          <w:color w:val="1A3CAC"/>
        </w:rPr>
        <w:t xml:space="preserve"> </w:t>
      </w:r>
      <w:r w:rsidR="0075715B">
        <w:rPr>
          <w:color w:val="000000" w:themeColor="text1"/>
        </w:rPr>
        <w:t>Profesor Asistente</w:t>
      </w:r>
      <w:r>
        <w:rPr>
          <w:color w:val="1A3CAC"/>
        </w:rPr>
        <w:tab/>
      </w:r>
      <w:r>
        <w:t xml:space="preserve"> </w:t>
      </w:r>
    </w:p>
    <w:p w14:paraId="5D8BBD70" w14:textId="39695143" w:rsidR="00E61084" w:rsidRDefault="006A4015" w:rsidP="002B0D50">
      <w:pPr>
        <w:pStyle w:val="BodyText"/>
        <w:tabs>
          <w:tab w:val="left" w:pos="4391"/>
        </w:tabs>
        <w:spacing w:line="523" w:lineRule="auto"/>
        <w:ind w:left="276" w:right="2656"/>
      </w:pPr>
      <w:r>
        <w:rPr>
          <w:color w:val="1A3CAC"/>
          <w:spacing w:val="-2"/>
        </w:rPr>
        <w:t>JORNADA</w:t>
      </w:r>
      <w:r w:rsidR="00552FAE">
        <w:rPr>
          <w:color w:val="1A3CAC"/>
          <w:spacing w:val="-2"/>
        </w:rPr>
        <w:t>:</w:t>
      </w:r>
      <w:r w:rsidR="0075715B" w:rsidRPr="0075715B">
        <w:rPr>
          <w:color w:val="000000" w:themeColor="text1"/>
          <w:spacing w:val="-2"/>
        </w:rPr>
        <w:t xml:space="preserve"> </w:t>
      </w:r>
      <w:r w:rsidR="0075715B" w:rsidRPr="00002800">
        <w:rPr>
          <w:color w:val="000000" w:themeColor="text1"/>
          <w:spacing w:val="-2"/>
        </w:rPr>
        <w:t>Comple</w:t>
      </w:r>
      <w:r w:rsidR="0075715B" w:rsidRPr="00002800">
        <w:rPr>
          <w:color w:val="000000" w:themeColor="text1"/>
        </w:rPr>
        <w:t>ta</w:t>
      </w:r>
      <w:r>
        <w:rPr>
          <w:color w:val="1A3CAC"/>
        </w:rPr>
        <w:tab/>
      </w:r>
    </w:p>
    <w:p w14:paraId="54EF6334" w14:textId="77777777" w:rsidR="00E61084" w:rsidRDefault="00E61084" w:rsidP="002B0D50">
      <w:pPr>
        <w:pStyle w:val="BodyText"/>
        <w:tabs>
          <w:tab w:val="left" w:pos="4391"/>
        </w:tabs>
        <w:spacing w:before="8"/>
        <w:rPr>
          <w:sz w:val="20"/>
        </w:rPr>
      </w:pPr>
    </w:p>
    <w:p w14:paraId="7EBDA2D8" w14:textId="7A124315" w:rsidR="00E61084" w:rsidRDefault="006A4015" w:rsidP="002B0D50">
      <w:pPr>
        <w:pStyle w:val="BodyText"/>
        <w:tabs>
          <w:tab w:val="left" w:pos="4391"/>
        </w:tabs>
        <w:ind w:left="276"/>
      </w:pPr>
      <w:r>
        <w:rPr>
          <w:color w:val="1A3CAC"/>
        </w:rPr>
        <w:t>CARGO</w:t>
      </w:r>
      <w:r>
        <w:rPr>
          <w:color w:val="1A3CAC"/>
          <w:spacing w:val="-3"/>
        </w:rPr>
        <w:t xml:space="preserve"> </w:t>
      </w:r>
      <w:r>
        <w:rPr>
          <w:color w:val="1A3CAC"/>
        </w:rPr>
        <w:t>EN</w:t>
      </w:r>
      <w:r>
        <w:rPr>
          <w:color w:val="1A3CAC"/>
          <w:spacing w:val="-2"/>
        </w:rPr>
        <w:t xml:space="preserve"> </w:t>
      </w:r>
      <w:r>
        <w:rPr>
          <w:color w:val="1A3CAC"/>
        </w:rPr>
        <w:t>LA</w:t>
      </w:r>
      <w:r>
        <w:rPr>
          <w:color w:val="1A3CAC"/>
          <w:spacing w:val="-2"/>
        </w:rPr>
        <w:t xml:space="preserve"> FACULTAD</w:t>
      </w:r>
      <w:r w:rsidR="00552FAE">
        <w:rPr>
          <w:color w:val="1A3CAC"/>
          <w:spacing w:val="-2"/>
        </w:rPr>
        <w:t>:</w:t>
      </w:r>
      <w:r w:rsidR="002B0D50">
        <w:rPr>
          <w:color w:val="1A3CAC"/>
          <w:spacing w:val="-2"/>
        </w:rPr>
        <w:tab/>
      </w:r>
    </w:p>
    <w:p w14:paraId="4C1D3A52" w14:textId="77777777" w:rsidR="00E61084" w:rsidRDefault="00E61084" w:rsidP="002B0D50">
      <w:pPr>
        <w:pStyle w:val="BodyText"/>
        <w:tabs>
          <w:tab w:val="left" w:pos="4391"/>
        </w:tabs>
        <w:rPr>
          <w:sz w:val="26"/>
        </w:rPr>
      </w:pPr>
    </w:p>
    <w:p w14:paraId="18532D64" w14:textId="77777777" w:rsidR="00E61084" w:rsidRDefault="00E61084" w:rsidP="002B0D50">
      <w:pPr>
        <w:pStyle w:val="BodyText"/>
        <w:tabs>
          <w:tab w:val="left" w:pos="4391"/>
        </w:tabs>
        <w:spacing w:before="9"/>
        <w:rPr>
          <w:sz w:val="21"/>
        </w:rPr>
      </w:pPr>
    </w:p>
    <w:p w14:paraId="1A9210B5" w14:textId="77777777" w:rsidR="0075715B" w:rsidRDefault="006A4015" w:rsidP="002B0D50">
      <w:pPr>
        <w:pStyle w:val="BodyText"/>
        <w:tabs>
          <w:tab w:val="left" w:pos="4391"/>
        </w:tabs>
        <w:ind w:left="276"/>
        <w:rPr>
          <w:color w:val="1A3CAC"/>
          <w:spacing w:val="-2"/>
        </w:rPr>
      </w:pPr>
      <w:r>
        <w:rPr>
          <w:color w:val="1A3CAC"/>
        </w:rPr>
        <w:t>DATOS</w:t>
      </w:r>
      <w:r>
        <w:rPr>
          <w:color w:val="1A3CAC"/>
          <w:spacing w:val="-13"/>
        </w:rPr>
        <w:t xml:space="preserve"> </w:t>
      </w:r>
      <w:r>
        <w:rPr>
          <w:color w:val="1A3CAC"/>
        </w:rPr>
        <w:t>DE</w:t>
      </w:r>
      <w:r>
        <w:rPr>
          <w:color w:val="1A3CAC"/>
          <w:spacing w:val="8"/>
        </w:rPr>
        <w:t xml:space="preserve"> </w:t>
      </w:r>
      <w:r>
        <w:rPr>
          <w:color w:val="1A3CAC"/>
          <w:spacing w:val="-2"/>
        </w:rPr>
        <w:t>CONTACO</w:t>
      </w:r>
      <w:r w:rsidR="00552FAE">
        <w:rPr>
          <w:color w:val="1A3CAC"/>
          <w:spacing w:val="-2"/>
        </w:rPr>
        <w:t>:</w:t>
      </w:r>
    </w:p>
    <w:p w14:paraId="269B9971" w14:textId="77777777" w:rsidR="002B0D50" w:rsidRDefault="002B0D50">
      <w:pPr>
        <w:pStyle w:val="BodyText"/>
        <w:ind w:left="276"/>
        <w:rPr>
          <w:color w:val="1A3CAC"/>
          <w:spacing w:val="-2"/>
        </w:rPr>
      </w:pPr>
    </w:p>
    <w:p w14:paraId="04149CA8" w14:textId="753DD37C" w:rsidR="0075715B" w:rsidRDefault="0075715B" w:rsidP="00AF510C">
      <w:pPr>
        <w:pStyle w:val="BodyText"/>
        <w:spacing w:line="276" w:lineRule="auto"/>
        <w:ind w:left="276"/>
      </w:pPr>
      <w:r w:rsidRPr="0075715B">
        <w:t xml:space="preserve">Pontificia Universidad Católica de Chile Facultad de Filosofía Instituto de Filosofía Av. Vicuña Mackenna 4860 Correo electrónico: </w:t>
      </w:r>
      <w:r>
        <w:t>jtorres1@uc.cl</w:t>
      </w:r>
    </w:p>
    <w:p w14:paraId="3A5A538D" w14:textId="77777777" w:rsidR="00E61084" w:rsidRDefault="00661141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9F6094" wp14:editId="154916E3">
                <wp:simplePos x="0" y="0"/>
                <wp:positionH relativeFrom="page">
                  <wp:posOffset>1062355</wp:posOffset>
                </wp:positionH>
                <wp:positionV relativeFrom="paragraph">
                  <wp:posOffset>213360</wp:posOffset>
                </wp:positionV>
                <wp:extent cx="5862320" cy="280035"/>
                <wp:effectExtent l="0" t="0" r="0" b="0"/>
                <wp:wrapTopAndBottom/>
                <wp:docPr id="4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CC18B" w14:textId="77777777" w:rsidR="00E61084" w:rsidRDefault="006A4015">
                            <w:pPr>
                              <w:pStyle w:val="BodyText"/>
                              <w:spacing w:before="64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Títulos</w:t>
                            </w:r>
                            <w:r>
                              <w:rPr>
                                <w:color w:val="FD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y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Grados</w:t>
                            </w:r>
                            <w:r>
                              <w:rPr>
                                <w:color w:val="FD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académicos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6094" id="docshape5" o:spid="_x0000_s1027" type="#_x0000_t202" style="position:absolute;margin-left:83.65pt;margin-top:16.8pt;width:461.6pt;height:2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Yp67w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" fillcolor="#1f4ecd" stroked="f">
                <v:textbox inset="0,0,0,0">
                  <w:txbxContent>
                    <w:p w14:paraId="3C6CC18B" w14:textId="77777777" w:rsidR="00E61084" w:rsidRDefault="006A4015">
                      <w:pPr>
                        <w:pStyle w:val="BodyText"/>
                        <w:spacing w:before="64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Títulos</w:t>
                      </w:r>
                      <w:r>
                        <w:rPr>
                          <w:color w:val="FD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y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Grados</w:t>
                      </w:r>
                      <w:r>
                        <w:rPr>
                          <w:color w:val="FD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académicos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41759" w14:textId="77777777" w:rsidR="00E61084" w:rsidRDefault="00E61084">
      <w:pPr>
        <w:pStyle w:val="BodyText"/>
        <w:spacing w:before="3"/>
        <w:rPr>
          <w:sz w:val="27"/>
        </w:rPr>
      </w:pPr>
    </w:p>
    <w:p w14:paraId="59778818" w14:textId="59ACF634" w:rsidR="00AF510C" w:rsidRPr="00AF510C" w:rsidRDefault="0075715B" w:rsidP="00AF510C">
      <w:pPr>
        <w:spacing w:line="360" w:lineRule="auto"/>
        <w:rPr>
          <w:sz w:val="24"/>
          <w:szCs w:val="24"/>
        </w:rPr>
      </w:pPr>
      <w:r w:rsidRPr="00AF510C">
        <w:rPr>
          <w:sz w:val="24"/>
          <w:szCs w:val="24"/>
        </w:rPr>
        <w:t xml:space="preserve">    </w:t>
      </w:r>
      <w:r w:rsidR="00AF510C" w:rsidRPr="00AF510C">
        <w:rPr>
          <w:sz w:val="24"/>
          <w:szCs w:val="24"/>
        </w:rPr>
        <w:t>Licenciatura en Filosofía, Pontificia Universidad Católica de Chile (2009)</w:t>
      </w:r>
    </w:p>
    <w:p w14:paraId="63D1A9C1" w14:textId="03B93B8F" w:rsidR="00F56763" w:rsidRPr="00AF510C" w:rsidRDefault="00AF510C" w:rsidP="00AF510C">
      <w:pPr>
        <w:spacing w:line="360" w:lineRule="auto"/>
        <w:rPr>
          <w:sz w:val="24"/>
          <w:szCs w:val="24"/>
        </w:rPr>
      </w:pPr>
      <w:r w:rsidRPr="00AF510C">
        <w:rPr>
          <w:sz w:val="24"/>
          <w:szCs w:val="24"/>
        </w:rPr>
        <w:t xml:space="preserve">    MA </w:t>
      </w:r>
      <w:proofErr w:type="spellStart"/>
      <w:r w:rsidRPr="00AF510C">
        <w:rPr>
          <w:sz w:val="24"/>
          <w:szCs w:val="24"/>
        </w:rPr>
        <w:t>Classics</w:t>
      </w:r>
      <w:proofErr w:type="spellEnd"/>
      <w:r w:rsidRPr="00AF510C">
        <w:rPr>
          <w:sz w:val="24"/>
          <w:szCs w:val="24"/>
        </w:rPr>
        <w:t xml:space="preserve">, </w:t>
      </w:r>
      <w:proofErr w:type="spellStart"/>
      <w:r w:rsidRPr="00AF510C">
        <w:rPr>
          <w:sz w:val="24"/>
          <w:szCs w:val="24"/>
        </w:rPr>
        <w:t>University</w:t>
      </w:r>
      <w:proofErr w:type="spellEnd"/>
      <w:r w:rsidRPr="00AF510C">
        <w:rPr>
          <w:sz w:val="24"/>
          <w:szCs w:val="24"/>
        </w:rPr>
        <w:t xml:space="preserve"> </w:t>
      </w:r>
      <w:proofErr w:type="spellStart"/>
      <w:r w:rsidRPr="00AF510C">
        <w:rPr>
          <w:sz w:val="24"/>
          <w:szCs w:val="24"/>
        </w:rPr>
        <w:t>College</w:t>
      </w:r>
      <w:proofErr w:type="spellEnd"/>
      <w:r w:rsidRPr="00AF510C">
        <w:rPr>
          <w:sz w:val="24"/>
          <w:szCs w:val="24"/>
        </w:rPr>
        <w:t xml:space="preserve"> London (2013)</w:t>
      </w:r>
    </w:p>
    <w:p w14:paraId="6C008256" w14:textId="6B439E3C" w:rsidR="00F56763" w:rsidRPr="00AF510C" w:rsidRDefault="00F56763" w:rsidP="00AF510C">
      <w:pPr>
        <w:spacing w:line="360" w:lineRule="auto"/>
        <w:rPr>
          <w:sz w:val="24"/>
          <w:szCs w:val="24"/>
        </w:rPr>
      </w:pPr>
      <w:r w:rsidRPr="00AF510C">
        <w:rPr>
          <w:sz w:val="24"/>
          <w:szCs w:val="24"/>
        </w:rPr>
        <w:t xml:space="preserve">    PhD </w:t>
      </w:r>
      <w:proofErr w:type="spellStart"/>
      <w:r w:rsidRPr="00AF510C">
        <w:rPr>
          <w:sz w:val="24"/>
          <w:szCs w:val="24"/>
        </w:rPr>
        <w:t>Department</w:t>
      </w:r>
      <w:proofErr w:type="spellEnd"/>
      <w:r w:rsidRPr="00AF510C">
        <w:rPr>
          <w:sz w:val="24"/>
          <w:szCs w:val="24"/>
        </w:rPr>
        <w:t xml:space="preserve"> </w:t>
      </w:r>
      <w:proofErr w:type="spellStart"/>
      <w:r w:rsidRPr="00AF510C">
        <w:rPr>
          <w:sz w:val="24"/>
          <w:szCs w:val="24"/>
        </w:rPr>
        <w:t>of</w:t>
      </w:r>
      <w:proofErr w:type="spellEnd"/>
      <w:r w:rsidRPr="00AF510C">
        <w:rPr>
          <w:sz w:val="24"/>
          <w:szCs w:val="24"/>
        </w:rPr>
        <w:t xml:space="preserve"> </w:t>
      </w:r>
      <w:proofErr w:type="spellStart"/>
      <w:r w:rsidRPr="00AF510C">
        <w:rPr>
          <w:sz w:val="24"/>
          <w:szCs w:val="24"/>
        </w:rPr>
        <w:t>Philosophy</w:t>
      </w:r>
      <w:proofErr w:type="spellEnd"/>
      <w:r w:rsidRPr="00AF510C">
        <w:rPr>
          <w:sz w:val="24"/>
          <w:szCs w:val="24"/>
        </w:rPr>
        <w:t xml:space="preserve">, </w:t>
      </w:r>
      <w:proofErr w:type="spellStart"/>
      <w:r w:rsidRPr="00AF510C">
        <w:rPr>
          <w:sz w:val="24"/>
          <w:szCs w:val="24"/>
        </w:rPr>
        <w:t>King’s</w:t>
      </w:r>
      <w:proofErr w:type="spellEnd"/>
      <w:r w:rsidRPr="00AF510C">
        <w:rPr>
          <w:sz w:val="24"/>
          <w:szCs w:val="24"/>
        </w:rPr>
        <w:t xml:space="preserve"> </w:t>
      </w:r>
      <w:proofErr w:type="spellStart"/>
      <w:r w:rsidRPr="00AF510C">
        <w:rPr>
          <w:sz w:val="24"/>
          <w:szCs w:val="24"/>
        </w:rPr>
        <w:t>College</w:t>
      </w:r>
      <w:proofErr w:type="spellEnd"/>
      <w:r w:rsidRPr="00AF510C">
        <w:rPr>
          <w:sz w:val="24"/>
          <w:szCs w:val="24"/>
        </w:rPr>
        <w:t xml:space="preserve"> London (2017)</w:t>
      </w:r>
    </w:p>
    <w:p w14:paraId="233CEE98" w14:textId="382B457F" w:rsidR="00F56763" w:rsidRPr="00AF510C" w:rsidRDefault="00F56763" w:rsidP="00AF510C">
      <w:pPr>
        <w:spacing w:line="360" w:lineRule="auto"/>
        <w:rPr>
          <w:sz w:val="24"/>
          <w:szCs w:val="24"/>
        </w:rPr>
      </w:pPr>
      <w:r w:rsidRPr="00AF510C">
        <w:rPr>
          <w:sz w:val="24"/>
          <w:szCs w:val="24"/>
        </w:rPr>
        <w:t xml:space="preserve">    </w:t>
      </w:r>
      <w:r w:rsidR="00AF510C" w:rsidRPr="00AF510C">
        <w:rPr>
          <w:sz w:val="24"/>
          <w:szCs w:val="24"/>
        </w:rPr>
        <w:t xml:space="preserve">Dr. </w:t>
      </w:r>
      <w:proofErr w:type="spellStart"/>
      <w:r w:rsidR="00AF510C" w:rsidRPr="00AF510C">
        <w:rPr>
          <w:sz w:val="24"/>
          <w:szCs w:val="24"/>
        </w:rPr>
        <w:t>Habil</w:t>
      </w:r>
      <w:proofErr w:type="spellEnd"/>
      <w:r w:rsidR="00AF510C" w:rsidRPr="00AF510C">
        <w:rPr>
          <w:sz w:val="24"/>
          <w:szCs w:val="24"/>
        </w:rPr>
        <w:t xml:space="preserve">. </w:t>
      </w:r>
      <w:proofErr w:type="spellStart"/>
      <w:r w:rsidR="00AF510C" w:rsidRPr="00AF510C">
        <w:rPr>
          <w:sz w:val="24"/>
          <w:szCs w:val="24"/>
        </w:rPr>
        <w:t>Institut</w:t>
      </w:r>
      <w:proofErr w:type="spellEnd"/>
      <w:r w:rsidR="00AF510C" w:rsidRPr="00AF510C">
        <w:rPr>
          <w:sz w:val="24"/>
          <w:szCs w:val="24"/>
        </w:rPr>
        <w:t xml:space="preserve"> </w:t>
      </w:r>
      <w:proofErr w:type="spellStart"/>
      <w:r w:rsidR="00AF510C" w:rsidRPr="00AF510C">
        <w:rPr>
          <w:sz w:val="24"/>
          <w:szCs w:val="24"/>
        </w:rPr>
        <w:t>für</w:t>
      </w:r>
      <w:proofErr w:type="spellEnd"/>
      <w:r w:rsidR="00AF510C" w:rsidRPr="00AF510C">
        <w:rPr>
          <w:sz w:val="24"/>
          <w:szCs w:val="24"/>
        </w:rPr>
        <w:t xml:space="preserve"> </w:t>
      </w:r>
      <w:proofErr w:type="spellStart"/>
      <w:r w:rsidR="00AF510C" w:rsidRPr="00AF510C">
        <w:rPr>
          <w:sz w:val="24"/>
          <w:szCs w:val="24"/>
        </w:rPr>
        <w:t>Philosophie</w:t>
      </w:r>
      <w:proofErr w:type="spellEnd"/>
      <w:r w:rsidR="00AF510C" w:rsidRPr="00AF510C">
        <w:rPr>
          <w:sz w:val="24"/>
          <w:szCs w:val="24"/>
        </w:rPr>
        <w:t xml:space="preserve">, </w:t>
      </w:r>
      <w:proofErr w:type="spellStart"/>
      <w:r w:rsidR="00AF510C" w:rsidRPr="00AF510C">
        <w:rPr>
          <w:sz w:val="24"/>
          <w:szCs w:val="24"/>
        </w:rPr>
        <w:t>Universität</w:t>
      </w:r>
      <w:proofErr w:type="spellEnd"/>
      <w:r w:rsidR="00AF510C" w:rsidRPr="00AF510C">
        <w:rPr>
          <w:sz w:val="24"/>
          <w:szCs w:val="24"/>
        </w:rPr>
        <w:t xml:space="preserve"> Bern, Suiza (2024)</w:t>
      </w:r>
    </w:p>
    <w:p w14:paraId="5F13F512" w14:textId="6F15EB7B" w:rsidR="000C2E53" w:rsidRDefault="00AF510C">
      <w:r>
        <w:t xml:space="preserve">    </w:t>
      </w:r>
    </w:p>
    <w:p w14:paraId="1BAD9912" w14:textId="77777777" w:rsidR="00E61084" w:rsidRDefault="00E61084">
      <w:pPr>
        <w:pStyle w:val="BodyText"/>
        <w:rPr>
          <w:sz w:val="20"/>
        </w:rPr>
      </w:pPr>
    </w:p>
    <w:p w14:paraId="6DD5FFBC" w14:textId="77777777" w:rsidR="00E61084" w:rsidRDefault="00E61084">
      <w:pPr>
        <w:pStyle w:val="BodyText"/>
        <w:spacing w:before="4" w:after="1"/>
        <w:rPr>
          <w:sz w:val="15"/>
        </w:rPr>
      </w:pPr>
    </w:p>
    <w:p w14:paraId="45C0B1FA" w14:textId="77777777" w:rsidR="00E61084" w:rsidRDefault="00661141">
      <w:pPr>
        <w:pStyle w:val="BodyText"/>
        <w:ind w:left="2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FFFC587" wp14:editId="02499554">
                <wp:extent cx="5862320" cy="280035"/>
                <wp:effectExtent l="0" t="4445" r="0" b="1270"/>
                <wp:docPr id="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56677" w14:textId="77777777" w:rsidR="00E61084" w:rsidRDefault="006A4015">
                            <w:pPr>
                              <w:pStyle w:val="BodyText"/>
                              <w:spacing w:before="33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Área</w:t>
                            </w:r>
                            <w:r>
                              <w:rPr>
                                <w:color w:val="FD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interés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FC587" id="docshape8" o:spid="_x0000_s1028" type="#_x0000_t202" style="width:46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nWE8A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" fillcolor="#1f4ecd" stroked="f">
                <v:textbox inset="0,0,0,0">
                  <w:txbxContent>
                    <w:p w14:paraId="32356677" w14:textId="77777777" w:rsidR="00E61084" w:rsidRDefault="006A4015">
                      <w:pPr>
                        <w:pStyle w:val="BodyText"/>
                        <w:spacing w:before="33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Área</w:t>
                      </w:r>
                      <w:r>
                        <w:rPr>
                          <w:color w:val="FD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interés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60431A" w14:textId="01E3377D" w:rsidR="000C2E53" w:rsidRDefault="000C2E53">
      <w:pPr>
        <w:pStyle w:val="BodyText"/>
        <w:spacing w:before="10"/>
        <w:rPr>
          <w:sz w:val="20"/>
        </w:rPr>
      </w:pPr>
    </w:p>
    <w:p w14:paraId="640E99B7" w14:textId="57DA9D43" w:rsidR="00AF510C" w:rsidRPr="007C57B7" w:rsidRDefault="00AF510C" w:rsidP="00183910">
      <w:pPr>
        <w:pStyle w:val="BodyText"/>
        <w:spacing w:before="10"/>
        <w:ind w:left="253"/>
      </w:pPr>
      <w:r w:rsidRPr="007C57B7">
        <w:t>Filosofía Antigua,</w:t>
      </w:r>
      <w:r w:rsidR="00183910">
        <w:t xml:space="preserve"> Ética Ambiental,</w:t>
      </w:r>
      <w:r w:rsidRPr="007C57B7">
        <w:t xml:space="preserve"> Historia de la </w:t>
      </w:r>
      <w:r w:rsidR="0024051D">
        <w:t xml:space="preserve">Biología y </w:t>
      </w:r>
      <w:r w:rsidRPr="007C57B7">
        <w:t>Medicina</w:t>
      </w:r>
      <w:r w:rsidR="00002800">
        <w:t>, Ética de la Virtud</w:t>
      </w:r>
      <w:r w:rsidR="00183910">
        <w:t>, Filosofía Comparada.</w:t>
      </w:r>
    </w:p>
    <w:p w14:paraId="25FB0F05" w14:textId="77777777" w:rsidR="000C2E53" w:rsidRDefault="000C2E53">
      <w:pPr>
        <w:pStyle w:val="BodyText"/>
        <w:spacing w:before="10"/>
        <w:rPr>
          <w:sz w:val="15"/>
        </w:rPr>
      </w:pPr>
    </w:p>
    <w:p w14:paraId="4C35D1CC" w14:textId="77777777" w:rsidR="000C2E53" w:rsidRDefault="000C2E53">
      <w:pPr>
        <w:pStyle w:val="BodyText"/>
        <w:spacing w:before="10"/>
        <w:rPr>
          <w:sz w:val="15"/>
        </w:rPr>
      </w:pPr>
    </w:p>
    <w:p w14:paraId="47BE4F5C" w14:textId="77777777" w:rsidR="00E61084" w:rsidRDefault="00661141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F25D5A" wp14:editId="7BF43B7B">
                <wp:simplePos x="0" y="0"/>
                <wp:positionH relativeFrom="page">
                  <wp:posOffset>1083310</wp:posOffset>
                </wp:positionH>
                <wp:positionV relativeFrom="paragraph">
                  <wp:posOffset>131445</wp:posOffset>
                </wp:positionV>
                <wp:extent cx="5862320" cy="280035"/>
                <wp:effectExtent l="0" t="0" r="0" b="0"/>
                <wp:wrapTopAndBottom/>
                <wp:docPr id="4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F95D" w14:textId="77777777" w:rsidR="00E61084" w:rsidRDefault="006A4015">
                            <w:pPr>
                              <w:pStyle w:val="BodyText"/>
                              <w:spacing w:before="80"/>
                              <w:ind w:left="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Presentación</w:t>
                            </w:r>
                            <w:r>
                              <w:rPr>
                                <w:color w:val="FD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–</w:t>
                            </w:r>
                            <w:r>
                              <w:rPr>
                                <w:color w:val="FD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Resumen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Curricular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5D5A" id="docshape9" o:spid="_x0000_s1029" type="#_x0000_t202" style="position:absolute;margin-left:85.3pt;margin-top:10.35pt;width:461.6pt;height:22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" fillcolor="#1f4ecd" stroked="f">
                <v:textbox inset="0,0,0,0">
                  <w:txbxContent>
                    <w:p w14:paraId="745BF95D" w14:textId="77777777" w:rsidR="00E61084" w:rsidRDefault="006A4015">
                      <w:pPr>
                        <w:pStyle w:val="BodyText"/>
                        <w:spacing w:before="80"/>
                        <w:ind w:left="562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Presentación</w:t>
                      </w:r>
                      <w:r>
                        <w:rPr>
                          <w:color w:val="FD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–</w:t>
                      </w:r>
                      <w:r>
                        <w:rPr>
                          <w:color w:val="FD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Resumen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Curricular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74480" w14:textId="77777777" w:rsidR="00E61084" w:rsidRDefault="00E61084">
      <w:pPr>
        <w:pStyle w:val="BodyText"/>
        <w:spacing w:before="6"/>
        <w:rPr>
          <w:sz w:val="23"/>
        </w:rPr>
      </w:pPr>
    </w:p>
    <w:p w14:paraId="493B9A97" w14:textId="2B5D8C3F" w:rsidR="00002800" w:rsidRDefault="000B695C" w:rsidP="00002800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0B695C">
        <w:rPr>
          <w:lang w:val="es-ES"/>
        </w:rPr>
        <w:t xml:space="preserve">Jorge Torres es licenciado en </w:t>
      </w:r>
      <w:r w:rsidR="004F0AEE" w:rsidRPr="000B695C">
        <w:rPr>
          <w:lang w:val="es-ES"/>
        </w:rPr>
        <w:t>filosofía</w:t>
      </w:r>
      <w:r w:rsidRPr="000B695C">
        <w:rPr>
          <w:lang w:val="es-ES"/>
        </w:rPr>
        <w:t xml:space="preserve"> por la Pontificia Universidad </w:t>
      </w:r>
      <w:proofErr w:type="spellStart"/>
      <w:r w:rsidRPr="000B695C">
        <w:rPr>
          <w:lang w:val="es-ES"/>
        </w:rPr>
        <w:t>Católica</w:t>
      </w:r>
      <w:proofErr w:type="spellEnd"/>
      <w:r w:rsidRPr="000B695C">
        <w:rPr>
          <w:lang w:val="es-ES"/>
        </w:rPr>
        <w:t xml:space="preserve"> de Chile, graduándose con distinción máxima en 2009. Cursó estudios de </w:t>
      </w:r>
      <w:proofErr w:type="gramStart"/>
      <w:r w:rsidRPr="000B695C">
        <w:rPr>
          <w:lang w:val="es-ES"/>
        </w:rPr>
        <w:t>post-grado</w:t>
      </w:r>
      <w:proofErr w:type="gramEnd"/>
      <w:r w:rsidRPr="000B695C">
        <w:rPr>
          <w:lang w:val="es-ES"/>
        </w:rPr>
        <w:t xml:space="preserve"> en </w:t>
      </w:r>
      <w:proofErr w:type="spellStart"/>
      <w:r w:rsidR="00263182" w:rsidRPr="000B695C">
        <w:rPr>
          <w:lang w:val="es-ES"/>
        </w:rPr>
        <w:t>University</w:t>
      </w:r>
      <w:proofErr w:type="spellEnd"/>
      <w:r w:rsidR="00263182" w:rsidRPr="000B695C">
        <w:rPr>
          <w:lang w:val="es-ES"/>
        </w:rPr>
        <w:t xml:space="preserve"> </w:t>
      </w:r>
      <w:proofErr w:type="spellStart"/>
      <w:r w:rsidR="00263182" w:rsidRPr="000B695C">
        <w:rPr>
          <w:lang w:val="es-ES"/>
        </w:rPr>
        <w:t>College</w:t>
      </w:r>
      <w:proofErr w:type="spellEnd"/>
      <w:r w:rsidR="00263182" w:rsidRPr="000B695C">
        <w:rPr>
          <w:lang w:val="es-ES"/>
        </w:rPr>
        <w:t xml:space="preserve"> London</w:t>
      </w:r>
      <w:r w:rsidR="00263182">
        <w:rPr>
          <w:lang w:val="es-ES"/>
        </w:rPr>
        <w:t xml:space="preserve">, Reino Unido, </w:t>
      </w:r>
      <w:r w:rsidRPr="000B695C">
        <w:rPr>
          <w:lang w:val="es-ES"/>
        </w:rPr>
        <w:t>recibiendo en 2012 un M</w:t>
      </w:r>
      <w:r w:rsidR="00002800">
        <w:rPr>
          <w:lang w:val="es-ES"/>
        </w:rPr>
        <w:t>agister</w:t>
      </w:r>
      <w:r w:rsidRPr="000B695C">
        <w:rPr>
          <w:lang w:val="es-ES"/>
        </w:rPr>
        <w:t xml:space="preserve"> en Estudios </w:t>
      </w:r>
      <w:proofErr w:type="spellStart"/>
      <w:r w:rsidRPr="000B695C">
        <w:rPr>
          <w:lang w:val="es-ES"/>
        </w:rPr>
        <w:t>Clásicos</w:t>
      </w:r>
      <w:proofErr w:type="spellEnd"/>
      <w:r w:rsidR="00263182">
        <w:rPr>
          <w:lang w:val="es-ES"/>
        </w:rPr>
        <w:t xml:space="preserve"> </w:t>
      </w:r>
      <w:r w:rsidRPr="000B695C">
        <w:rPr>
          <w:lang w:val="es-ES"/>
        </w:rPr>
        <w:t xml:space="preserve">con </w:t>
      </w:r>
      <w:proofErr w:type="spellStart"/>
      <w:r w:rsidRPr="000B695C">
        <w:rPr>
          <w:lang w:val="es-ES"/>
        </w:rPr>
        <w:t>distinción</w:t>
      </w:r>
      <w:proofErr w:type="spellEnd"/>
      <w:r w:rsidRPr="000B695C">
        <w:rPr>
          <w:lang w:val="es-ES"/>
        </w:rPr>
        <w:t xml:space="preserve"> </w:t>
      </w:r>
      <w:proofErr w:type="spellStart"/>
      <w:r w:rsidRPr="000B695C">
        <w:rPr>
          <w:lang w:val="es-ES"/>
        </w:rPr>
        <w:t>máxima</w:t>
      </w:r>
      <w:proofErr w:type="spellEnd"/>
      <w:r w:rsidR="00263182">
        <w:rPr>
          <w:lang w:val="es-ES"/>
        </w:rPr>
        <w:t xml:space="preserve">. Posteriormente, realizó </w:t>
      </w:r>
      <w:r w:rsidRPr="000B695C">
        <w:rPr>
          <w:lang w:val="es-ES"/>
        </w:rPr>
        <w:t xml:space="preserve">estudios doctorales en el Departamento de </w:t>
      </w:r>
      <w:proofErr w:type="spellStart"/>
      <w:r w:rsidRPr="000B695C">
        <w:rPr>
          <w:lang w:val="es-ES"/>
        </w:rPr>
        <w:t>Filosofía</w:t>
      </w:r>
      <w:proofErr w:type="spellEnd"/>
      <w:r w:rsidRPr="000B695C">
        <w:rPr>
          <w:lang w:val="es-ES"/>
        </w:rPr>
        <w:t xml:space="preserve"> de </w:t>
      </w:r>
      <w:proofErr w:type="spellStart"/>
      <w:r w:rsidRPr="000B695C">
        <w:rPr>
          <w:lang w:val="es-ES"/>
        </w:rPr>
        <w:t>King's</w:t>
      </w:r>
      <w:proofErr w:type="spellEnd"/>
      <w:r w:rsidRPr="000B695C">
        <w:rPr>
          <w:lang w:val="es-ES"/>
        </w:rPr>
        <w:t xml:space="preserve"> </w:t>
      </w:r>
      <w:proofErr w:type="spellStart"/>
      <w:r w:rsidRPr="000B695C">
        <w:rPr>
          <w:lang w:val="es-ES"/>
        </w:rPr>
        <w:t>College</w:t>
      </w:r>
      <w:proofErr w:type="spellEnd"/>
      <w:r w:rsidRPr="000B695C">
        <w:rPr>
          <w:lang w:val="es-ES"/>
        </w:rPr>
        <w:t xml:space="preserve"> London (2013-2017), donde </w:t>
      </w:r>
      <w:proofErr w:type="spellStart"/>
      <w:r w:rsidRPr="000B695C">
        <w:rPr>
          <w:lang w:val="es-ES"/>
        </w:rPr>
        <w:t>también</w:t>
      </w:r>
      <w:proofErr w:type="spellEnd"/>
      <w:r w:rsidRPr="000B695C">
        <w:rPr>
          <w:lang w:val="es-ES"/>
        </w:rPr>
        <w:t xml:space="preserve"> se </w:t>
      </w:r>
      <w:proofErr w:type="spellStart"/>
      <w:r w:rsidRPr="000B695C">
        <w:rPr>
          <w:lang w:val="es-ES"/>
        </w:rPr>
        <w:t>desempeño</w:t>
      </w:r>
      <w:proofErr w:type="spellEnd"/>
      <w:r w:rsidRPr="000B695C">
        <w:rPr>
          <w:lang w:val="es-ES"/>
        </w:rPr>
        <w:t xml:space="preserve">́ como instructor adjunto (2014- 2015). Finalizó su doctorado en 2017, </w:t>
      </w:r>
      <w:r w:rsidR="00002800">
        <w:rPr>
          <w:lang w:val="es-ES"/>
        </w:rPr>
        <w:t>con máxima calificación, con una</w:t>
      </w:r>
      <w:r w:rsidRPr="000B695C">
        <w:rPr>
          <w:lang w:val="es-ES"/>
        </w:rPr>
        <w:t xml:space="preserve"> </w:t>
      </w:r>
      <w:r w:rsidR="00263182" w:rsidRPr="000B695C">
        <w:rPr>
          <w:lang w:val="es-ES"/>
        </w:rPr>
        <w:t>disertación</w:t>
      </w:r>
      <w:r w:rsidR="00263182">
        <w:rPr>
          <w:lang w:val="es-ES"/>
        </w:rPr>
        <w:t xml:space="preserve"> doctoral</w:t>
      </w:r>
      <w:r w:rsidRPr="000B695C">
        <w:rPr>
          <w:lang w:val="es-ES"/>
        </w:rPr>
        <w:t xml:space="preserve"> sobre los </w:t>
      </w:r>
      <w:r w:rsidR="00263182" w:rsidRPr="000B695C">
        <w:rPr>
          <w:lang w:val="es-ES"/>
        </w:rPr>
        <w:t>orígenes</w:t>
      </w:r>
      <w:r w:rsidR="00263182">
        <w:rPr>
          <w:lang w:val="es-ES"/>
        </w:rPr>
        <w:t xml:space="preserve"> histórico-filosóficos</w:t>
      </w:r>
      <w:r w:rsidRPr="000B695C">
        <w:rPr>
          <w:lang w:val="es-ES"/>
        </w:rPr>
        <w:t xml:space="preserve"> de la </w:t>
      </w:r>
      <w:proofErr w:type="spellStart"/>
      <w:r w:rsidRPr="000B695C">
        <w:rPr>
          <w:lang w:val="es-ES"/>
        </w:rPr>
        <w:lastRenderedPageBreak/>
        <w:t>noción</w:t>
      </w:r>
      <w:proofErr w:type="spellEnd"/>
      <w:r w:rsidRPr="000B695C">
        <w:rPr>
          <w:lang w:val="es-ES"/>
        </w:rPr>
        <w:t xml:space="preserve"> de salud mental en el pensamiento </w:t>
      </w:r>
      <w:r w:rsidR="00263182">
        <w:rPr>
          <w:lang w:val="es-ES"/>
        </w:rPr>
        <w:t xml:space="preserve">occidental. La disertación propone que ésta nace en el </w:t>
      </w:r>
      <w:proofErr w:type="spellStart"/>
      <w:r w:rsidR="00263182">
        <w:rPr>
          <w:lang w:val="es-ES"/>
        </w:rPr>
        <w:t>pensamient</w:t>
      </w:r>
      <w:proofErr w:type="spellEnd"/>
      <w:r w:rsidR="00263182">
        <w:rPr>
          <w:lang w:val="es-ES"/>
        </w:rPr>
        <w:t xml:space="preserve"> </w:t>
      </w:r>
      <w:r w:rsidR="00453BE4">
        <w:rPr>
          <w:lang w:val="es-ES"/>
        </w:rPr>
        <w:t xml:space="preserve">platónico como </w:t>
      </w:r>
      <w:proofErr w:type="gramStart"/>
      <w:r w:rsidR="00453BE4">
        <w:rPr>
          <w:lang w:val="es-ES"/>
        </w:rPr>
        <w:t>respuestas</w:t>
      </w:r>
      <w:r w:rsidR="00263182">
        <w:rPr>
          <w:lang w:val="es-ES"/>
        </w:rPr>
        <w:t xml:space="preserve"> crítica</w:t>
      </w:r>
      <w:proofErr w:type="gramEnd"/>
      <w:r w:rsidR="00263182">
        <w:rPr>
          <w:lang w:val="es-ES"/>
        </w:rPr>
        <w:t xml:space="preserve"> a</w:t>
      </w:r>
      <w:r w:rsidR="00A544D6">
        <w:rPr>
          <w:lang w:val="es-ES"/>
        </w:rPr>
        <w:t xml:space="preserve">l modelo biomédico de salud mental presente en la medicina hipocrática. </w:t>
      </w:r>
    </w:p>
    <w:p w14:paraId="221A9509" w14:textId="77777777" w:rsidR="00002800" w:rsidRDefault="00002800" w:rsidP="00002800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57FBE2B9" w14:textId="62E05A22" w:rsidR="00E61084" w:rsidRPr="00F54842" w:rsidRDefault="00002800" w:rsidP="00002800">
      <w:pPr>
        <w:pStyle w:val="NormalWeb"/>
        <w:spacing w:before="0" w:beforeAutospacing="0" w:after="0" w:afterAutospacing="0"/>
        <w:jc w:val="both"/>
        <w:rPr>
          <w:lang w:val="es-ES"/>
        </w:rPr>
      </w:pPr>
      <w:r>
        <w:rPr>
          <w:lang w:val="es-ES"/>
        </w:rPr>
        <w:t xml:space="preserve">Tras </w:t>
      </w:r>
      <w:r w:rsidR="000B695C" w:rsidRPr="000B695C">
        <w:rPr>
          <w:lang w:val="es-ES"/>
        </w:rPr>
        <w:t xml:space="preserve">recibir su PhD en 2017, se </w:t>
      </w:r>
      <w:r w:rsidR="0044683F" w:rsidRPr="000B695C">
        <w:rPr>
          <w:lang w:val="es-ES"/>
        </w:rPr>
        <w:t>incorporó</w:t>
      </w:r>
      <w:r w:rsidR="000B695C" w:rsidRPr="000B695C">
        <w:rPr>
          <w:lang w:val="es-ES"/>
        </w:rPr>
        <w:t xml:space="preserve">́ </w:t>
      </w:r>
      <w:r>
        <w:rPr>
          <w:lang w:val="es-ES"/>
        </w:rPr>
        <w:t xml:space="preserve">como profesor </w:t>
      </w:r>
      <w:r w:rsidR="000B695C" w:rsidRPr="000B695C">
        <w:rPr>
          <w:lang w:val="es-ES"/>
        </w:rPr>
        <w:t xml:space="preserve">al </w:t>
      </w:r>
      <w:proofErr w:type="spellStart"/>
      <w:r w:rsidR="000B695C" w:rsidRPr="000B695C">
        <w:rPr>
          <w:lang w:val="es-ES"/>
        </w:rPr>
        <w:t>Institut</w:t>
      </w:r>
      <w:proofErr w:type="spellEnd"/>
      <w:r w:rsidR="000B695C" w:rsidRPr="000B695C">
        <w:rPr>
          <w:lang w:val="es-ES"/>
        </w:rPr>
        <w:t xml:space="preserve"> </w:t>
      </w:r>
      <w:proofErr w:type="spellStart"/>
      <w:r w:rsidR="000B695C" w:rsidRPr="000B695C">
        <w:rPr>
          <w:lang w:val="es-ES"/>
        </w:rPr>
        <w:t>für</w:t>
      </w:r>
      <w:proofErr w:type="spellEnd"/>
      <w:r w:rsidR="000B695C" w:rsidRPr="000B695C">
        <w:rPr>
          <w:lang w:val="es-ES"/>
        </w:rPr>
        <w:t xml:space="preserve"> </w:t>
      </w:r>
      <w:proofErr w:type="spellStart"/>
      <w:r w:rsidR="000B695C" w:rsidRPr="000B695C">
        <w:rPr>
          <w:lang w:val="es-ES"/>
        </w:rPr>
        <w:t>Philosophie</w:t>
      </w:r>
      <w:proofErr w:type="spellEnd"/>
      <w:r w:rsidR="000B695C" w:rsidRPr="000B695C">
        <w:rPr>
          <w:lang w:val="es-ES"/>
        </w:rPr>
        <w:t xml:space="preserve">, </w:t>
      </w:r>
      <w:proofErr w:type="spellStart"/>
      <w:r w:rsidR="000B695C" w:rsidRPr="000B695C">
        <w:rPr>
          <w:lang w:val="es-ES"/>
        </w:rPr>
        <w:t>Universität</w:t>
      </w:r>
      <w:proofErr w:type="spellEnd"/>
      <w:r w:rsidR="000B695C" w:rsidRPr="000B695C">
        <w:rPr>
          <w:lang w:val="es-ES"/>
        </w:rPr>
        <w:t xml:space="preserve"> Bern (Suiza)</w:t>
      </w:r>
      <w:r w:rsidR="00A544D6">
        <w:rPr>
          <w:lang w:val="es-ES"/>
        </w:rPr>
        <w:t xml:space="preserve"> el mismo año</w:t>
      </w:r>
      <w:r w:rsidR="000B695C" w:rsidRPr="000B695C">
        <w:rPr>
          <w:lang w:val="es-ES"/>
        </w:rPr>
        <w:t xml:space="preserve">, cargo que </w:t>
      </w:r>
      <w:r w:rsidR="0044683F" w:rsidRPr="000B695C">
        <w:rPr>
          <w:lang w:val="es-ES"/>
        </w:rPr>
        <w:t>ocupó</w:t>
      </w:r>
      <w:r w:rsidR="000B695C" w:rsidRPr="000B695C">
        <w:rPr>
          <w:lang w:val="es-ES"/>
        </w:rPr>
        <w:t xml:space="preserve">́ hasta 2019. Con el financiamiento de la Swiss </w:t>
      </w:r>
      <w:proofErr w:type="spellStart"/>
      <w:r w:rsidR="000B695C" w:rsidRPr="000B695C">
        <w:rPr>
          <w:lang w:val="es-ES"/>
        </w:rPr>
        <w:t>National</w:t>
      </w:r>
      <w:proofErr w:type="spellEnd"/>
      <w:r w:rsidR="000B695C" w:rsidRPr="000B695C">
        <w:rPr>
          <w:lang w:val="es-ES"/>
        </w:rPr>
        <w:t xml:space="preserve"> </w:t>
      </w:r>
      <w:proofErr w:type="spellStart"/>
      <w:r w:rsidR="000B695C" w:rsidRPr="000B695C">
        <w:rPr>
          <w:lang w:val="es-ES"/>
        </w:rPr>
        <w:t>Science</w:t>
      </w:r>
      <w:proofErr w:type="spellEnd"/>
      <w:r w:rsidR="000B695C" w:rsidRPr="000B695C">
        <w:rPr>
          <w:lang w:val="es-ES"/>
        </w:rPr>
        <w:t xml:space="preserve"> </w:t>
      </w:r>
      <w:proofErr w:type="spellStart"/>
      <w:r w:rsidR="000B695C" w:rsidRPr="000B695C">
        <w:rPr>
          <w:lang w:val="es-ES"/>
        </w:rPr>
        <w:t>Foundation</w:t>
      </w:r>
      <w:proofErr w:type="spellEnd"/>
      <w:r w:rsidR="000B695C" w:rsidRPr="000B695C">
        <w:rPr>
          <w:lang w:val="es-ES"/>
        </w:rPr>
        <w:t>, continuó</w:t>
      </w:r>
      <w:r w:rsidR="00453BE4">
        <w:rPr>
          <w:lang w:val="es-ES"/>
        </w:rPr>
        <w:t xml:space="preserve"> su</w:t>
      </w:r>
      <w:r w:rsidR="000B695C" w:rsidRPr="000B695C">
        <w:rPr>
          <w:lang w:val="es-ES"/>
        </w:rPr>
        <w:t xml:space="preserve"> </w:t>
      </w:r>
      <w:r w:rsidR="00453BE4" w:rsidRPr="000B695C">
        <w:rPr>
          <w:lang w:val="es-ES"/>
        </w:rPr>
        <w:t>investigación</w:t>
      </w:r>
      <w:r w:rsidR="00C06982">
        <w:rPr>
          <w:lang w:val="es-ES"/>
        </w:rPr>
        <w:t xml:space="preserve"> </w:t>
      </w:r>
      <w:r w:rsidR="000B695C" w:rsidRPr="000B695C">
        <w:rPr>
          <w:lang w:val="es-ES"/>
        </w:rPr>
        <w:t>en el</w:t>
      </w:r>
      <w:r w:rsidR="00A544D6">
        <w:rPr>
          <w:lang w:val="es-ES"/>
        </w:rPr>
        <w:t xml:space="preserve"> m</w:t>
      </w:r>
      <w:r w:rsidR="004F0AEE">
        <w:rPr>
          <w:lang w:val="es-ES"/>
        </w:rPr>
        <w:t>i</w:t>
      </w:r>
      <w:r w:rsidR="00A544D6">
        <w:rPr>
          <w:lang w:val="es-ES"/>
        </w:rPr>
        <w:t>smo</w:t>
      </w:r>
      <w:r w:rsidR="000B695C" w:rsidRPr="000B695C">
        <w:rPr>
          <w:lang w:val="es-ES"/>
        </w:rPr>
        <w:t xml:space="preserve"> </w:t>
      </w:r>
      <w:r w:rsidR="00A544D6">
        <w:rPr>
          <w:lang w:val="es-ES"/>
        </w:rPr>
        <w:t>I</w:t>
      </w:r>
      <w:r w:rsidR="000B695C" w:rsidRPr="000B695C">
        <w:rPr>
          <w:lang w:val="es-ES"/>
        </w:rPr>
        <w:t xml:space="preserve">nstituto como Senior </w:t>
      </w:r>
      <w:proofErr w:type="spellStart"/>
      <w:r w:rsidR="000B695C" w:rsidRPr="000B695C">
        <w:rPr>
          <w:lang w:val="es-ES"/>
        </w:rPr>
        <w:t>Research</w:t>
      </w:r>
      <w:proofErr w:type="spellEnd"/>
      <w:r w:rsidR="000B695C" w:rsidRPr="000B695C">
        <w:rPr>
          <w:lang w:val="es-ES"/>
        </w:rPr>
        <w:t xml:space="preserve"> </w:t>
      </w:r>
      <w:proofErr w:type="spellStart"/>
      <w:r w:rsidR="000B695C" w:rsidRPr="000B695C">
        <w:rPr>
          <w:lang w:val="es-ES"/>
        </w:rPr>
        <w:t>Fellow</w:t>
      </w:r>
      <w:proofErr w:type="spellEnd"/>
      <w:r w:rsidR="000B695C" w:rsidRPr="000B695C">
        <w:rPr>
          <w:lang w:val="es-ES"/>
        </w:rPr>
        <w:t xml:space="preserve"> (2019-2023), desarrollando un proyecto interdisciplinario sobre </w:t>
      </w:r>
      <w:proofErr w:type="spellStart"/>
      <w:r w:rsidR="000B695C" w:rsidRPr="000B695C">
        <w:rPr>
          <w:lang w:val="es-ES"/>
        </w:rPr>
        <w:t>ética</w:t>
      </w:r>
      <w:proofErr w:type="spellEnd"/>
      <w:r w:rsidR="000B695C" w:rsidRPr="000B695C">
        <w:rPr>
          <w:lang w:val="es-ES"/>
        </w:rPr>
        <w:t xml:space="preserve"> ambiental y </w:t>
      </w:r>
      <w:proofErr w:type="spellStart"/>
      <w:r w:rsidR="000B695C" w:rsidRPr="000B695C">
        <w:rPr>
          <w:lang w:val="es-ES"/>
        </w:rPr>
        <w:t>filosofía</w:t>
      </w:r>
      <w:proofErr w:type="spellEnd"/>
      <w:r w:rsidR="000B695C" w:rsidRPr="000B695C">
        <w:rPr>
          <w:lang w:val="es-ES"/>
        </w:rPr>
        <w:t xml:space="preserve"> comparada, con enfoque en </w:t>
      </w:r>
      <w:r w:rsidR="004F0AEE" w:rsidRPr="000B695C">
        <w:rPr>
          <w:lang w:val="es-ES"/>
        </w:rPr>
        <w:t>filosofía</w:t>
      </w:r>
      <w:r w:rsidR="000B695C" w:rsidRPr="000B695C">
        <w:rPr>
          <w:lang w:val="es-ES"/>
        </w:rPr>
        <w:t xml:space="preserve"> greco-romana y pensamiento chino </w:t>
      </w:r>
      <w:proofErr w:type="spellStart"/>
      <w:r w:rsidR="000B695C" w:rsidRPr="000B695C">
        <w:rPr>
          <w:lang w:val="es-ES"/>
        </w:rPr>
        <w:t>clásico</w:t>
      </w:r>
      <w:proofErr w:type="spellEnd"/>
      <w:r w:rsidR="000B695C" w:rsidRPr="000B695C">
        <w:rPr>
          <w:lang w:val="es-ES"/>
        </w:rPr>
        <w:t xml:space="preserve">. En 2024 obtuvo su </w:t>
      </w:r>
      <w:proofErr w:type="spellStart"/>
      <w:r w:rsidR="000B695C" w:rsidRPr="000B695C">
        <w:rPr>
          <w:lang w:val="es-ES"/>
        </w:rPr>
        <w:t>Habilitació</w:t>
      </w:r>
      <w:r w:rsidR="00476351">
        <w:rPr>
          <w:lang w:val="es-ES"/>
        </w:rPr>
        <w:t>n</w:t>
      </w:r>
      <w:proofErr w:type="spellEnd"/>
      <w:r w:rsidR="00476351">
        <w:rPr>
          <w:lang w:val="es-ES"/>
        </w:rPr>
        <w:t xml:space="preserve"> </w:t>
      </w:r>
      <w:r w:rsidR="000B695C" w:rsidRPr="000B695C">
        <w:rPr>
          <w:lang w:val="es-ES"/>
        </w:rPr>
        <w:t xml:space="preserve">en el </w:t>
      </w:r>
      <w:proofErr w:type="spellStart"/>
      <w:r w:rsidR="000B695C" w:rsidRPr="000B695C">
        <w:rPr>
          <w:lang w:val="es-ES"/>
        </w:rPr>
        <w:t>Institut</w:t>
      </w:r>
      <w:proofErr w:type="spellEnd"/>
      <w:r w:rsidR="000B695C" w:rsidRPr="000B695C">
        <w:rPr>
          <w:lang w:val="es-ES"/>
        </w:rPr>
        <w:t xml:space="preserve"> </w:t>
      </w:r>
      <w:proofErr w:type="spellStart"/>
      <w:r w:rsidR="000B695C" w:rsidRPr="000B695C">
        <w:rPr>
          <w:lang w:val="es-ES"/>
        </w:rPr>
        <w:t>für</w:t>
      </w:r>
      <w:proofErr w:type="spellEnd"/>
      <w:r w:rsidR="000B695C" w:rsidRPr="000B695C">
        <w:rPr>
          <w:lang w:val="es-ES"/>
        </w:rPr>
        <w:t xml:space="preserve"> </w:t>
      </w:r>
      <w:proofErr w:type="spellStart"/>
      <w:r w:rsidR="000B695C" w:rsidRPr="000B695C">
        <w:rPr>
          <w:lang w:val="es-ES"/>
        </w:rPr>
        <w:t>Philosophie</w:t>
      </w:r>
      <w:proofErr w:type="spellEnd"/>
      <w:r w:rsidR="000B695C" w:rsidRPr="000B695C">
        <w:rPr>
          <w:lang w:val="es-ES"/>
        </w:rPr>
        <w:t xml:space="preserve">, </w:t>
      </w:r>
      <w:proofErr w:type="spellStart"/>
      <w:r w:rsidR="000B695C" w:rsidRPr="000B695C">
        <w:rPr>
          <w:lang w:val="es-ES"/>
        </w:rPr>
        <w:t>Universität</w:t>
      </w:r>
      <w:proofErr w:type="spellEnd"/>
      <w:r w:rsidR="000B695C" w:rsidRPr="000B695C">
        <w:rPr>
          <w:lang w:val="es-ES"/>
        </w:rPr>
        <w:t xml:space="preserve"> Bern, con un estudio sobre los </w:t>
      </w:r>
      <w:proofErr w:type="spellStart"/>
      <w:r w:rsidR="000B695C" w:rsidRPr="000B695C">
        <w:rPr>
          <w:lang w:val="es-ES"/>
        </w:rPr>
        <w:t>orígenes</w:t>
      </w:r>
      <w:proofErr w:type="spellEnd"/>
      <w:r w:rsidR="000B695C" w:rsidRPr="000B695C">
        <w:rPr>
          <w:lang w:val="es-ES"/>
        </w:rPr>
        <w:t xml:space="preserve"> de la </w:t>
      </w:r>
      <w:proofErr w:type="spellStart"/>
      <w:r w:rsidR="000B695C" w:rsidRPr="000B695C">
        <w:rPr>
          <w:lang w:val="es-ES"/>
        </w:rPr>
        <w:t>filosofía</w:t>
      </w:r>
      <w:proofErr w:type="spellEnd"/>
      <w:r w:rsidR="000B695C" w:rsidRPr="000B695C">
        <w:rPr>
          <w:lang w:val="es-ES"/>
        </w:rPr>
        <w:t xml:space="preserve"> ambiental y las ciencias de la vida en el mundo greco-romano y su </w:t>
      </w:r>
      <w:proofErr w:type="spellStart"/>
      <w:r w:rsidR="000B695C" w:rsidRPr="000B695C">
        <w:rPr>
          <w:lang w:val="es-ES"/>
        </w:rPr>
        <w:t>recepción</w:t>
      </w:r>
      <w:proofErr w:type="spellEnd"/>
      <w:r w:rsidR="000B695C" w:rsidRPr="000B695C">
        <w:rPr>
          <w:lang w:val="es-ES"/>
        </w:rPr>
        <w:t xml:space="preserve"> en la </w:t>
      </w:r>
      <w:proofErr w:type="spellStart"/>
      <w:r w:rsidR="000B695C" w:rsidRPr="000B695C">
        <w:rPr>
          <w:lang w:val="es-ES"/>
        </w:rPr>
        <w:t>ética</w:t>
      </w:r>
      <w:proofErr w:type="spellEnd"/>
      <w:r w:rsidR="000B695C" w:rsidRPr="000B695C">
        <w:rPr>
          <w:lang w:val="es-ES"/>
        </w:rPr>
        <w:t xml:space="preserve"> ambiental </w:t>
      </w:r>
      <w:proofErr w:type="spellStart"/>
      <w:r w:rsidR="000B695C" w:rsidRPr="000B695C">
        <w:rPr>
          <w:lang w:val="es-ES"/>
        </w:rPr>
        <w:t>contemporánea</w:t>
      </w:r>
      <w:proofErr w:type="spellEnd"/>
      <w:r w:rsidR="000B695C" w:rsidRPr="000B695C">
        <w:rPr>
          <w:lang w:val="es-ES"/>
        </w:rPr>
        <w:t>.</w:t>
      </w:r>
    </w:p>
    <w:p w14:paraId="7535B7D5" w14:textId="77777777" w:rsidR="00E61084" w:rsidRDefault="00661141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9AE334" wp14:editId="480B361B">
                <wp:simplePos x="0" y="0"/>
                <wp:positionH relativeFrom="page">
                  <wp:posOffset>1062355</wp:posOffset>
                </wp:positionH>
                <wp:positionV relativeFrom="paragraph">
                  <wp:posOffset>123190</wp:posOffset>
                </wp:positionV>
                <wp:extent cx="5862320" cy="280035"/>
                <wp:effectExtent l="0" t="0" r="0" b="0"/>
                <wp:wrapTopAndBottom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89F7" w14:textId="77777777" w:rsidR="00E61084" w:rsidRDefault="006A4015">
                            <w:pPr>
                              <w:pStyle w:val="BodyText"/>
                              <w:spacing w:before="37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Cursos</w:t>
                            </w:r>
                            <w:r>
                              <w:rPr>
                                <w:color w:val="FD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que</w:t>
                            </w:r>
                            <w:r>
                              <w:rPr>
                                <w:color w:val="FD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imparte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E334" id="docshape12" o:spid="_x0000_s1030" type="#_x0000_t202" style="position:absolute;margin-left:83.65pt;margin-top:9.7pt;width:461.6pt;height:2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" fillcolor="#1f4ecd" stroked="f">
                <v:textbox inset="0,0,0,0">
                  <w:txbxContent>
                    <w:p w14:paraId="7DFF89F7" w14:textId="77777777" w:rsidR="00E61084" w:rsidRDefault="006A4015">
                      <w:pPr>
                        <w:pStyle w:val="BodyText"/>
                        <w:spacing w:before="37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Cursos</w:t>
                      </w:r>
                      <w:r>
                        <w:rPr>
                          <w:color w:val="FD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que</w:t>
                      </w:r>
                      <w:r>
                        <w:rPr>
                          <w:color w:val="FD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imparte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A6FE0" w14:textId="77777777" w:rsidR="00E61084" w:rsidRDefault="00E61084">
      <w:pPr>
        <w:pStyle w:val="BodyText"/>
        <w:spacing w:before="7"/>
        <w:rPr>
          <w:sz w:val="6"/>
        </w:rPr>
      </w:pPr>
    </w:p>
    <w:p w14:paraId="0354432E" w14:textId="030582F4" w:rsidR="000C2E53" w:rsidRDefault="000C2E53">
      <w:pPr>
        <w:pStyle w:val="BodyText"/>
      </w:pPr>
    </w:p>
    <w:p w14:paraId="3C13E2C9" w14:textId="77777777" w:rsidR="00476351" w:rsidRDefault="00476351">
      <w:pPr>
        <w:pStyle w:val="BodyText"/>
      </w:pPr>
    </w:p>
    <w:p w14:paraId="52F05B80" w14:textId="77777777" w:rsidR="00476351" w:rsidRDefault="00476351">
      <w:pPr>
        <w:pStyle w:val="BodyText"/>
        <w:rPr>
          <w:sz w:val="20"/>
        </w:rPr>
      </w:pPr>
    </w:p>
    <w:p w14:paraId="52A1E78B" w14:textId="77777777" w:rsidR="000C2E53" w:rsidRDefault="000C2E53">
      <w:pPr>
        <w:pStyle w:val="BodyText"/>
        <w:rPr>
          <w:sz w:val="20"/>
        </w:rPr>
      </w:pPr>
    </w:p>
    <w:p w14:paraId="283CA34E" w14:textId="77777777" w:rsidR="00E61084" w:rsidRDefault="00661141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277914" wp14:editId="125CFB37">
                <wp:simplePos x="0" y="0"/>
                <wp:positionH relativeFrom="page">
                  <wp:posOffset>1045210</wp:posOffset>
                </wp:positionH>
                <wp:positionV relativeFrom="paragraph">
                  <wp:posOffset>113665</wp:posOffset>
                </wp:positionV>
                <wp:extent cx="5862320" cy="28003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0F81" w14:textId="77777777" w:rsidR="00E61084" w:rsidRDefault="006A4015">
                            <w:pPr>
                              <w:pStyle w:val="BodyText"/>
                              <w:spacing w:before="93"/>
                              <w:ind w:left="6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Proyectos</w:t>
                            </w:r>
                            <w:r>
                              <w:rPr>
                                <w:color w:val="FD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7914" id="docshape13" o:spid="_x0000_s1031" type="#_x0000_t202" style="position:absolute;margin-left:82.3pt;margin-top:8.95pt;width:461.6pt;height:22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VD38A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" fillcolor="#1f4ecd" stroked="f">
                <v:textbox inset="0,0,0,0">
                  <w:txbxContent>
                    <w:p w14:paraId="32620F81" w14:textId="77777777" w:rsidR="00E61084" w:rsidRDefault="006A4015">
                      <w:pPr>
                        <w:pStyle w:val="BodyText"/>
                        <w:spacing w:before="93"/>
                        <w:ind w:left="637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Proyectos</w:t>
                      </w:r>
                      <w:r>
                        <w:rPr>
                          <w:color w:val="FD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investigación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1AFB8" w14:textId="77777777" w:rsidR="00E61084" w:rsidRDefault="00E61084">
      <w:pPr>
        <w:pStyle w:val="BodyText"/>
        <w:spacing w:before="7"/>
        <w:rPr>
          <w:sz w:val="7"/>
        </w:rPr>
      </w:pPr>
    </w:p>
    <w:p w14:paraId="0DCEEB28" w14:textId="77777777" w:rsidR="000C2E53" w:rsidRDefault="000C2E53">
      <w:pPr>
        <w:pStyle w:val="BodyText"/>
        <w:spacing w:before="7"/>
        <w:rPr>
          <w:sz w:val="17"/>
        </w:rPr>
      </w:pPr>
    </w:p>
    <w:p w14:paraId="562011AE" w14:textId="0B29DCB2" w:rsidR="000C2E53" w:rsidRDefault="00F54842" w:rsidP="00F548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2019-2023. Green Antiquity: Sino-Greek Environmental Philosophy. 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Fondo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investigación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otorgado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por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Swiss National Science Foundation (co-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investigador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69C349D0" w14:textId="7FE1EBA8" w:rsidR="00F54842" w:rsidRPr="00F54842" w:rsidRDefault="00F54842" w:rsidP="00F548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2017.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Fondo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Planificación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Investigación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Facultad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Humanidades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 Universität Bern.</w:t>
      </w:r>
    </w:p>
    <w:p w14:paraId="27532A3C" w14:textId="77777777" w:rsidR="000C2E53" w:rsidRDefault="000C2E53">
      <w:pPr>
        <w:pStyle w:val="BodyText"/>
        <w:spacing w:before="7"/>
        <w:rPr>
          <w:sz w:val="17"/>
        </w:rPr>
      </w:pPr>
    </w:p>
    <w:p w14:paraId="3C881A76" w14:textId="77777777" w:rsidR="00E61084" w:rsidRDefault="0066114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1E25B4" wp14:editId="6399311F">
                <wp:simplePos x="0" y="0"/>
                <wp:positionH relativeFrom="page">
                  <wp:posOffset>1083310</wp:posOffset>
                </wp:positionH>
                <wp:positionV relativeFrom="paragraph">
                  <wp:posOffset>144145</wp:posOffset>
                </wp:positionV>
                <wp:extent cx="5862320" cy="28003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C6A42" w14:textId="77777777" w:rsidR="00E61084" w:rsidRDefault="006A4015">
                            <w:pPr>
                              <w:pStyle w:val="BodyText"/>
                              <w:spacing w:before="93"/>
                              <w:ind w:left="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  <w:spacing w:val="-2"/>
                              </w:rPr>
                              <w:t>Publicaciones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25B4" id="docshape14" o:spid="_x0000_s1032" type="#_x0000_t202" style="position:absolute;margin-left:85.3pt;margin-top:11.35pt;width:461.6pt;height:22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" fillcolor="#1f4ecd" stroked="f">
                <v:textbox inset="0,0,0,0">
                  <w:txbxContent>
                    <w:p w14:paraId="618C6A42" w14:textId="77777777" w:rsidR="00E61084" w:rsidRDefault="006A4015">
                      <w:pPr>
                        <w:pStyle w:val="BodyText"/>
                        <w:spacing w:before="93"/>
                        <w:ind w:left="562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  <w:spacing w:val="-2"/>
                        </w:rPr>
                        <w:t>Publicaciones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6BF277" w14:textId="77777777" w:rsidR="00E61084" w:rsidRDefault="00E61084">
      <w:pPr>
        <w:pStyle w:val="BodyText"/>
        <w:rPr>
          <w:sz w:val="20"/>
        </w:rPr>
      </w:pPr>
    </w:p>
    <w:p w14:paraId="644191A6" w14:textId="77777777" w:rsidR="00E61084" w:rsidRDefault="006A4015">
      <w:pPr>
        <w:pStyle w:val="Heading1"/>
        <w:spacing w:before="232"/>
      </w:pPr>
      <w:r>
        <w:rPr>
          <w:color w:val="1A3CAC"/>
        </w:rPr>
        <w:t>LIBROS</w:t>
      </w:r>
      <w:r>
        <w:rPr>
          <w:color w:val="1A3CAC"/>
          <w:spacing w:val="-4"/>
        </w:rPr>
        <w:t xml:space="preserve"> </w:t>
      </w:r>
      <w:r>
        <w:rPr>
          <w:color w:val="1A3CAC"/>
        </w:rPr>
        <w:t>IMPRESOS</w:t>
      </w:r>
      <w:r>
        <w:rPr>
          <w:color w:val="1A3CAC"/>
          <w:spacing w:val="-15"/>
        </w:rPr>
        <w:t xml:space="preserve"> </w:t>
      </w:r>
      <w:r>
        <w:rPr>
          <w:color w:val="1A3CAC"/>
        </w:rPr>
        <w:t>CON</w:t>
      </w:r>
      <w:r>
        <w:rPr>
          <w:color w:val="1A3CAC"/>
          <w:spacing w:val="3"/>
        </w:rPr>
        <w:t xml:space="preserve"> </w:t>
      </w:r>
      <w:r>
        <w:rPr>
          <w:color w:val="1A3CAC"/>
        </w:rPr>
        <w:t xml:space="preserve">COMITÉ </w:t>
      </w:r>
      <w:r>
        <w:rPr>
          <w:color w:val="1A3CAC"/>
          <w:spacing w:val="-2"/>
        </w:rPr>
        <w:t>EDITORIAL</w:t>
      </w:r>
    </w:p>
    <w:p w14:paraId="78D955A7" w14:textId="77777777" w:rsidR="00FC79D5" w:rsidRDefault="00FC79D5">
      <w:pPr>
        <w:pStyle w:val="BodyText"/>
        <w:spacing w:before="4"/>
        <w:rPr>
          <w:b/>
        </w:rPr>
      </w:pPr>
    </w:p>
    <w:p w14:paraId="5E38C854" w14:textId="1C5A1D2A" w:rsidR="00FC79D5" w:rsidRP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2017.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Cármides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Platón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Traducción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análisis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y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notas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Colección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los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Clásicos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, Editorial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Universitaria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, Santiago de Chile.</w:t>
      </w:r>
    </w:p>
    <w:p w14:paraId="29853ADD" w14:textId="77777777" w:rsidR="000C2E53" w:rsidRDefault="000C2E53">
      <w:pPr>
        <w:pStyle w:val="BodyText"/>
        <w:rPr>
          <w:sz w:val="20"/>
        </w:rPr>
      </w:pPr>
    </w:p>
    <w:p w14:paraId="773002EE" w14:textId="77777777" w:rsidR="00E61084" w:rsidRDefault="00E61084">
      <w:pPr>
        <w:pStyle w:val="BodyText"/>
        <w:rPr>
          <w:sz w:val="20"/>
        </w:rPr>
      </w:pPr>
    </w:p>
    <w:p w14:paraId="07ED4BB7" w14:textId="77777777" w:rsidR="00E61084" w:rsidRDefault="00E61084">
      <w:pPr>
        <w:pStyle w:val="BodyText"/>
        <w:spacing w:before="10" w:after="1"/>
        <w:rPr>
          <w:sz w:val="11"/>
        </w:rPr>
      </w:pPr>
    </w:p>
    <w:p w14:paraId="357E6AA5" w14:textId="77777777" w:rsidR="00E61084" w:rsidRDefault="00661141">
      <w:pPr>
        <w:pStyle w:val="BodyText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FE5E16" wp14:editId="676C3414">
                <wp:extent cx="5879465" cy="9525"/>
                <wp:effectExtent l="12065" t="8255" r="13970" b="1270"/>
                <wp:docPr id="3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9525"/>
                          <a:chOff x="0" y="0"/>
                          <a:chExt cx="9259" cy="15"/>
                        </a:xfrm>
                      </wpg:grpSpPr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4E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2C513" id="docshapegroup17" o:spid="_x0000_s1026" style="width:462.95pt;height:.75pt;mso-position-horizontal-relative:char;mso-position-vertical-relative:line" coordsize="92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">
                <v:line id="Line 18" o:spid="_x0000_s1027" style="position:absolute;visibility:visible;mso-wrap-style:square" from="0,8" to="925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" strokecolor="#1f4ecd"/>
                <w10:anchorlock/>
              </v:group>
            </w:pict>
          </mc:Fallback>
        </mc:AlternateContent>
      </w:r>
    </w:p>
    <w:p w14:paraId="4DCE1A80" w14:textId="77777777" w:rsidR="00E61084" w:rsidRDefault="00E61084">
      <w:pPr>
        <w:pStyle w:val="BodyText"/>
        <w:spacing w:before="10"/>
        <w:rPr>
          <w:sz w:val="22"/>
        </w:rPr>
      </w:pPr>
    </w:p>
    <w:p w14:paraId="76DB832D" w14:textId="77777777" w:rsidR="00E61084" w:rsidRDefault="006A4015">
      <w:pPr>
        <w:pStyle w:val="Heading1"/>
        <w:spacing w:before="90" w:line="247" w:lineRule="auto"/>
        <w:ind w:left="863" w:right="119"/>
      </w:pPr>
      <w:r>
        <w:rPr>
          <w:color w:val="1A3CAC"/>
        </w:rPr>
        <w:t>ARTÍCULOS CIENTÍFICOS EN REVISTAS EXTRANJERAS DE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CIRCULACIÓN INTERNACIONAL, CON COMITÉ EDITORIAL</w:t>
      </w:r>
    </w:p>
    <w:p w14:paraId="5E445E04" w14:textId="77777777" w:rsidR="00E61084" w:rsidRDefault="00E61084">
      <w:pPr>
        <w:pStyle w:val="BodyText"/>
        <w:spacing w:before="2"/>
        <w:rPr>
          <w:b/>
          <w:sz w:val="30"/>
        </w:rPr>
      </w:pPr>
    </w:p>
    <w:p w14:paraId="67BB2636" w14:textId="77777777" w:rsidR="00B230E7" w:rsidRDefault="00FC79D5" w:rsidP="00B230E7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2024.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“Environmental Ethics and Ancient Philosophy: A Complicated Affair”.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Environmental </w:t>
      </w:r>
      <w:r w:rsidR="00B230E7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   </w:t>
      </w:r>
    </w:p>
    <w:p w14:paraId="0953FCA7" w14:textId="404BF78E" w:rsidR="00FC79D5" w:rsidRDefault="00B230E7" w:rsidP="00B230E7">
      <w:pPr>
        <w:widowControl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142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      </w:t>
      </w:r>
      <w:r w:rsidR="00FC79D5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Values</w:t>
      </w:r>
    </w:p>
    <w:p w14:paraId="1FF1C324" w14:textId="54059E34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2024.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“Environmental Determinism in Aristotle.”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Journal of the History of Philosophy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61 (2):</w:t>
      </w:r>
    </w:p>
    <w:p w14:paraId="684337EA" w14:textId="5A93EEBE" w:rsidR="00FC79D5" w:rsidRDefault="00B230E7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169 – 193.</w:t>
      </w:r>
    </w:p>
    <w:p w14:paraId="2EDD0E75" w14:textId="6C294E72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2022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“Animal Ethics Based on Friendship: An Aristotelian Perspective.”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Journal of Animal</w:t>
      </w:r>
    </w:p>
    <w:p w14:paraId="71807139" w14:textId="203CE117" w:rsidR="00FC79D5" w:rsidRDefault="00B230E7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ab/>
      </w:r>
      <w:r w:rsidR="00FC79D5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Ethics </w:t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12 (1):</w:t>
      </w:r>
      <w:r w:rsidR="00FC79D5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</w:t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76 – 88</w:t>
      </w:r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678485ED" w14:textId="33D681BA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2022.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“Beneath the Skin: Method and Perception in Hippocratic Medicine.”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Medical History</w:t>
      </w:r>
    </w:p>
    <w:p w14:paraId="6212B66E" w14:textId="3D64D922" w:rsidR="00FC79D5" w:rsidRDefault="00B230E7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66(1): 34 – 46.</w:t>
      </w:r>
    </w:p>
    <w:p w14:paraId="02ED71EE" w14:textId="4FC1BCF6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2022.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“Philia: The Biological Foundations of Aristotle’s Ethics.”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History and Philosophy of the</w:t>
      </w:r>
    </w:p>
    <w:p w14:paraId="6A387460" w14:textId="60EAAFF6" w:rsidR="00FC79D5" w:rsidRDefault="00B230E7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ab/>
      </w:r>
      <w:r w:rsidR="00FC79D5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Life Sciences</w:t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43 (4):1 – 27.</w:t>
      </w:r>
    </w:p>
    <w:p w14:paraId="6E5558BB" w14:textId="77777777" w:rsidR="00177864" w:rsidRDefault="00177864" w:rsidP="0017786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2022.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Cambridge Companion to Aristotle’s Biology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(ed. S. Connell).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The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Classical Review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,</w:t>
      </w:r>
    </w:p>
    <w:p w14:paraId="03BFB187" w14:textId="266D5C91" w:rsidR="00177864" w:rsidRDefault="00B230E7" w:rsidP="0017786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Cambridge University Press (</w:t>
      </w:r>
      <w:proofErr w:type="spellStart"/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artículo</w:t>
      </w:r>
      <w:proofErr w:type="spellEnd"/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reseña</w:t>
      </w:r>
      <w:proofErr w:type="spellEnd"/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12D57A92" w14:textId="471D2699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2021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“Plato’s Anthropocentrism Reconsidered.”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Environmental Ethics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43(2): 119 – 142.</w:t>
      </w:r>
    </w:p>
    <w:p w14:paraId="22CBE88A" w14:textId="7E8DFFC3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lastRenderedPageBreak/>
        <w:t>2021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“Madness and Vice in Plato’s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Republic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.”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British Journal of the History of Philosophy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29</w:t>
      </w:r>
    </w:p>
    <w:p w14:paraId="03A4C423" w14:textId="4C84E53E" w:rsidR="00FC79D5" w:rsidRDefault="00B230E7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(3): 373 – 393.</w:t>
      </w:r>
    </w:p>
    <w:p w14:paraId="6305298F" w14:textId="2F793C51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2021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“Plato on the Value of Health.”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Ancient Philosophy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41 (2): 315-332.</w:t>
      </w:r>
    </w:p>
    <w:p w14:paraId="581851A7" w14:textId="31CB032E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2020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“The Analogies of Justice and Health in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Rep.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IV.” </w:t>
      </w:r>
      <w:proofErr w:type="spellStart"/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Archiv</w:t>
      </w:r>
      <w:proofErr w:type="spellEnd"/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für </w:t>
      </w:r>
      <w:proofErr w:type="spellStart"/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Geschichte</w:t>
      </w:r>
      <w:proofErr w:type="spellEnd"/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der Philosophie</w:t>
      </w:r>
    </w:p>
    <w:p w14:paraId="3801536D" w14:textId="215B48B4" w:rsidR="00FC79D5" w:rsidRDefault="00B230E7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102 (4): 556 – 587.</w:t>
      </w:r>
    </w:p>
    <w:p w14:paraId="25EA5BAF" w14:textId="1699EE56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2020.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“Plato’s Medicalisation of Ethics.”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Apeiron, A Journal of Ancient Philosophy and</w:t>
      </w:r>
    </w:p>
    <w:p w14:paraId="2ACC0F4F" w14:textId="4600D850" w:rsidR="00FC79D5" w:rsidRDefault="00B230E7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ab/>
      </w:r>
      <w:r w:rsidR="00FC79D5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Science</w:t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54 (3):287 – 316</w:t>
      </w:r>
    </w:p>
    <w:p w14:paraId="71740F28" w14:textId="37690813" w:rsidR="00FC79D5" w:rsidRDefault="00FC79D5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2011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“El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problema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del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tiempo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;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el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tiempo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como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problema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Un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análisis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reconstructivo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la</w:t>
      </w:r>
    </w:p>
    <w:p w14:paraId="7FD7A547" w14:textId="2977545F" w:rsidR="000C2E53" w:rsidRDefault="00B230E7" w:rsidP="00FC79D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proofErr w:type="spellStart"/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aporética</w:t>
      </w:r>
      <w:proofErr w:type="spellEnd"/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del </w:t>
      </w:r>
      <w:proofErr w:type="spellStart"/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tiempo</w:t>
      </w:r>
      <w:proofErr w:type="spellEnd"/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FC79D5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Física</w:t>
      </w:r>
      <w:proofErr w:type="spellEnd"/>
      <w:r w:rsidR="00FC79D5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</w:t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Δ 10, 217 b – 29 – 218 b 20.” </w:t>
      </w:r>
      <w:proofErr w:type="spellStart"/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FC79D5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Ordia</w:t>
      </w:r>
      <w:proofErr w:type="spellEnd"/>
      <w:r w:rsidR="00FC79D5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Prima, Vol. 9</w:t>
      </w:r>
      <w:r w:rsidR="00FC79D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0225A7AA" w14:textId="77777777" w:rsidR="00B230E7" w:rsidRDefault="00177864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B230E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2008.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“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Methodologische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Aspekte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in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Diltheys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Erkenntnistheorie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: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eine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Einführung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in seinen </w:t>
      </w:r>
    </w:p>
    <w:p w14:paraId="2F6C722D" w14:textId="799DC460" w:rsidR="00177864" w:rsidRPr="00177864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proofErr w:type="spellStart"/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historischen</w:t>
      </w:r>
      <w:proofErr w:type="spellEnd"/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Kritisismus</w:t>
      </w:r>
      <w:proofErr w:type="spellEnd"/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”, </w:t>
      </w:r>
      <w:proofErr w:type="spellStart"/>
      <w:r w:rsidR="00177864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Methodus</w:t>
      </w:r>
      <w:proofErr w:type="spellEnd"/>
      <w:r w:rsidR="00177864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:</w:t>
      </w:r>
      <w:r w:rsidR="00177864">
        <w:rPr>
          <w:rFonts w:ascii="Times-Italic" w:eastAsiaTheme="minorHAnsi" w:hAnsi="Times-Italic" w:cs="Times-Italic"/>
          <w:i/>
          <w:iCs/>
          <w:color w:val="000087"/>
          <w:sz w:val="24"/>
          <w:szCs w:val="24"/>
          <w:lang w:val="en-GB"/>
        </w:rPr>
        <w:t xml:space="preserve"> </w:t>
      </w:r>
      <w:proofErr w:type="spellStart"/>
      <w:r w:rsidR="00177864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Revista</w:t>
      </w:r>
      <w:proofErr w:type="spellEnd"/>
      <w:r w:rsidR="00177864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Internacional de </w:t>
      </w:r>
      <w:proofErr w:type="spellStart"/>
      <w:r w:rsidR="00177864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Filosofía</w:t>
      </w:r>
      <w:proofErr w:type="spellEnd"/>
      <w:r w:rsidR="00177864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Moderna</w:t>
      </w:r>
      <w:r w:rsidR="00177864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n. 3., 2008</w:t>
      </w:r>
    </w:p>
    <w:p w14:paraId="0EEC8F3B" w14:textId="77777777" w:rsidR="000C2E53" w:rsidRDefault="000C2E53">
      <w:pPr>
        <w:pStyle w:val="BodyText"/>
        <w:spacing w:before="5"/>
        <w:rPr>
          <w:sz w:val="18"/>
        </w:rPr>
      </w:pPr>
    </w:p>
    <w:p w14:paraId="243F766B" w14:textId="77777777" w:rsidR="000C2E53" w:rsidRDefault="000C2E53">
      <w:pPr>
        <w:pStyle w:val="BodyText"/>
        <w:spacing w:before="5"/>
        <w:rPr>
          <w:sz w:val="18"/>
        </w:rPr>
      </w:pPr>
    </w:p>
    <w:p w14:paraId="31AEB240" w14:textId="77777777" w:rsidR="00E61084" w:rsidRDefault="00661141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D16C50C" wp14:editId="2D9238C6">
                <wp:simplePos x="0" y="0"/>
                <wp:positionH relativeFrom="page">
                  <wp:posOffset>1059815</wp:posOffset>
                </wp:positionH>
                <wp:positionV relativeFrom="paragraph">
                  <wp:posOffset>149860</wp:posOffset>
                </wp:positionV>
                <wp:extent cx="5879465" cy="1270"/>
                <wp:effectExtent l="0" t="0" r="0" b="0"/>
                <wp:wrapTopAndBottom/>
                <wp:docPr id="3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1270"/>
                        </a:xfrm>
                        <a:custGeom>
                          <a:avLst/>
                          <a:gdLst>
                            <a:gd name="T0" fmla="+- 0 1669 1669"/>
                            <a:gd name="T1" fmla="*/ T0 w 9259"/>
                            <a:gd name="T2" fmla="+- 0 10928 1669"/>
                            <a:gd name="T3" fmla="*/ T2 w 9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9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CDDF" id="docshape20" o:spid="_x0000_s1026" style="position:absolute;margin-left:83.45pt;margin-top:11.8pt;width:46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" path="m,l9259,e" filled="f" strokecolor="#1f4ecd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14:paraId="15F910C0" w14:textId="77777777" w:rsidR="00E61084" w:rsidRDefault="00E61084">
      <w:pPr>
        <w:pStyle w:val="BodyText"/>
        <w:spacing w:before="4"/>
        <w:rPr>
          <w:sz w:val="34"/>
        </w:rPr>
      </w:pPr>
    </w:p>
    <w:p w14:paraId="0F0464E1" w14:textId="77777777" w:rsidR="00E61084" w:rsidRDefault="006A4015">
      <w:pPr>
        <w:pStyle w:val="Heading1"/>
        <w:spacing w:line="235" w:lineRule="auto"/>
        <w:ind w:right="119"/>
        <w:rPr>
          <w:color w:val="1A3CAC"/>
        </w:rPr>
      </w:pPr>
      <w:r>
        <w:rPr>
          <w:color w:val="1A3CAC"/>
        </w:rPr>
        <w:t>ARTÍCULOS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CIENTÍFICOS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EN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REVISTAS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NACIONALES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DE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CIRCULACIÓN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INTERNACIONAL, CON COMITÉ EDITORIAL</w:t>
      </w:r>
    </w:p>
    <w:p w14:paraId="06E006D2" w14:textId="77777777" w:rsidR="0024051D" w:rsidRDefault="0024051D">
      <w:pPr>
        <w:pStyle w:val="Heading1"/>
        <w:spacing w:line="235" w:lineRule="auto"/>
        <w:ind w:right="119"/>
        <w:rPr>
          <w:color w:val="1A3CAC"/>
        </w:rPr>
      </w:pPr>
    </w:p>
    <w:p w14:paraId="1DB29E3B" w14:textId="77777777" w:rsidR="00A544D6" w:rsidRDefault="00A544D6" w:rsidP="00A544D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4F0AEE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2011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 “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Aristóteles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y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su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tiempo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: un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análisis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histórico-filosófico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la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concepción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aristotélica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del</w:t>
      </w:r>
    </w:p>
    <w:p w14:paraId="4C830A88" w14:textId="686D0AFB" w:rsidR="0024051D" w:rsidRDefault="00A544D6" w:rsidP="00A544D6">
      <w:pPr>
        <w:pStyle w:val="Heading1"/>
        <w:spacing w:line="235" w:lineRule="auto"/>
        <w:ind w:right="119"/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</w:pPr>
      <w:proofErr w:type="spellStart"/>
      <w:r w:rsidRPr="00A544D6"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  <w:t>tiempo</w:t>
      </w:r>
      <w:proofErr w:type="spellEnd"/>
      <w:r w:rsidRPr="00A544D6"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  <w:t xml:space="preserve">” </w:t>
      </w:r>
      <w:proofErr w:type="spellStart"/>
      <w:r w:rsidRPr="00A544D6"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  <w:t>en</w:t>
      </w:r>
      <w:proofErr w:type="spellEnd"/>
      <w:r w:rsidRPr="00A544D6"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  <w:t xml:space="preserve"> </w:t>
      </w:r>
      <w:proofErr w:type="spellStart"/>
      <w:r w:rsidRPr="00A544D6">
        <w:rPr>
          <w:rFonts w:ascii="Times-Italic" w:eastAsiaTheme="minorHAnsi" w:hAnsi="Times-Italic" w:cs="Times-Italic"/>
          <w:b w:val="0"/>
          <w:bCs w:val="0"/>
          <w:i/>
          <w:iCs/>
          <w:color w:val="000000"/>
          <w:lang w:val="en-GB"/>
        </w:rPr>
        <w:t>Aporía</w:t>
      </w:r>
      <w:proofErr w:type="spellEnd"/>
      <w:r w:rsidRPr="00A544D6">
        <w:rPr>
          <w:rFonts w:ascii="Times-Italic" w:eastAsiaTheme="minorHAnsi" w:hAnsi="Times-Italic" w:cs="Times-Italic"/>
          <w:b w:val="0"/>
          <w:bCs w:val="0"/>
          <w:i/>
          <w:iCs/>
          <w:color w:val="000000"/>
          <w:lang w:val="en-GB"/>
        </w:rPr>
        <w:t xml:space="preserve">, </w:t>
      </w:r>
      <w:r w:rsidRPr="00A544D6"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  <w:t>Vol. 1, 2011. pp. 4-20.</w:t>
      </w:r>
    </w:p>
    <w:p w14:paraId="1AA4836C" w14:textId="77777777" w:rsidR="00A544D6" w:rsidRDefault="00A544D6" w:rsidP="00A544D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4F0AEE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2009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“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La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concepción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aristotélica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del continuum. Un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análisis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comparativo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Física</w:t>
      </w:r>
      <w:proofErr w:type="spellEnd"/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 3 y Z</w:t>
      </w:r>
    </w:p>
    <w:p w14:paraId="21DAFF6F" w14:textId="34528626" w:rsidR="00A544D6" w:rsidRPr="00A544D6" w:rsidRDefault="00A544D6" w:rsidP="00A544D6">
      <w:pPr>
        <w:pStyle w:val="Heading1"/>
        <w:spacing w:line="235" w:lineRule="auto"/>
        <w:ind w:right="119"/>
        <w:rPr>
          <w:b w:val="0"/>
          <w:bCs w:val="0"/>
        </w:rPr>
      </w:pPr>
      <w:r w:rsidRPr="00A544D6"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  <w:t xml:space="preserve">11, 231 a 21 – 231 b”. </w:t>
      </w:r>
      <w:proofErr w:type="spellStart"/>
      <w:r w:rsidRPr="00A544D6"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  <w:t>en</w:t>
      </w:r>
      <w:proofErr w:type="spellEnd"/>
      <w:r w:rsidRPr="00A544D6"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  <w:t xml:space="preserve"> </w:t>
      </w:r>
      <w:proofErr w:type="spellStart"/>
      <w:r w:rsidRPr="00A544D6">
        <w:rPr>
          <w:rFonts w:ascii="Times-Italic" w:eastAsiaTheme="minorHAnsi" w:hAnsi="Times-Italic" w:cs="Times-Italic"/>
          <w:b w:val="0"/>
          <w:bCs w:val="0"/>
          <w:i/>
          <w:iCs/>
          <w:color w:val="000000"/>
          <w:lang w:val="en-GB"/>
        </w:rPr>
        <w:t>Philosophica</w:t>
      </w:r>
      <w:proofErr w:type="spellEnd"/>
      <w:r w:rsidRPr="00A544D6">
        <w:rPr>
          <w:rFonts w:ascii="Times-Italic" w:eastAsiaTheme="minorHAnsi" w:hAnsi="Times-Italic" w:cs="Times-Italic"/>
          <w:b w:val="0"/>
          <w:bCs w:val="0"/>
          <w:i/>
          <w:iCs/>
          <w:color w:val="000000"/>
          <w:lang w:val="en-GB"/>
        </w:rPr>
        <w:t xml:space="preserve"> </w:t>
      </w:r>
      <w:r w:rsidRPr="00A544D6">
        <w:rPr>
          <w:rFonts w:ascii="Times-Roman" w:eastAsiaTheme="minorHAnsi" w:hAnsi="Times-Roman" w:cs="Times-Roman"/>
          <w:b w:val="0"/>
          <w:bCs w:val="0"/>
          <w:color w:val="000000"/>
          <w:lang w:val="en-GB"/>
        </w:rPr>
        <w:t>n.35, 2009, pp. 211 – 227</w:t>
      </w:r>
    </w:p>
    <w:p w14:paraId="44ECDF2E" w14:textId="77777777" w:rsidR="00E61084" w:rsidRDefault="00E61084">
      <w:pPr>
        <w:pStyle w:val="BodyText"/>
        <w:rPr>
          <w:sz w:val="20"/>
        </w:rPr>
      </w:pPr>
    </w:p>
    <w:p w14:paraId="4E3AC033" w14:textId="77777777" w:rsidR="00E61084" w:rsidRDefault="00E61084">
      <w:pPr>
        <w:pStyle w:val="BodyText"/>
        <w:rPr>
          <w:sz w:val="20"/>
        </w:rPr>
      </w:pPr>
    </w:p>
    <w:p w14:paraId="3EEC5239" w14:textId="77777777" w:rsidR="00E61084" w:rsidRDefault="00E61084">
      <w:pPr>
        <w:pStyle w:val="BodyText"/>
        <w:spacing w:before="1"/>
        <w:rPr>
          <w:sz w:val="16"/>
        </w:rPr>
      </w:pPr>
    </w:p>
    <w:p w14:paraId="0B1B2B8D" w14:textId="77777777" w:rsidR="00E61084" w:rsidRDefault="00661141">
      <w:pPr>
        <w:pStyle w:val="BodyText"/>
        <w:spacing w:line="20" w:lineRule="exact"/>
        <w:ind w:left="2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98CE7B" wp14:editId="4A363A9F">
                <wp:extent cx="5917565" cy="9525"/>
                <wp:effectExtent l="9525" t="6985" r="6985" b="2540"/>
                <wp:docPr id="33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9525"/>
                          <a:chOff x="0" y="0"/>
                          <a:chExt cx="9319" cy="15"/>
                        </a:xfrm>
                      </wpg:grpSpPr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4E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C46D3" id="docshapegroup23" o:spid="_x0000_s1026" style="width:465.95pt;height:.75pt;mso-position-horizontal-relative:char;mso-position-vertical-relative:line" coordsize="93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">
                <v:line id="Line 15" o:spid="_x0000_s1027" style="position:absolute;visibility:visible;mso-wrap-style:square" from="0,8" to="93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" strokecolor="#1f4ecd"/>
                <w10:anchorlock/>
              </v:group>
            </w:pict>
          </mc:Fallback>
        </mc:AlternateContent>
      </w:r>
    </w:p>
    <w:p w14:paraId="2C6287B5" w14:textId="77777777" w:rsidR="00E61084" w:rsidRDefault="006A4015">
      <w:pPr>
        <w:pStyle w:val="Heading1"/>
        <w:spacing w:before="105" w:line="235" w:lineRule="auto"/>
        <w:ind w:right="123"/>
      </w:pPr>
      <w:r>
        <w:rPr>
          <w:color w:val="1A3CAC"/>
        </w:rPr>
        <w:t>ARTÍCULOS, MONOGRAFÍAS, ENSAYOS COMPLETOS, CAPÍTULOS DE LIBRO DE CIRCULACIÓN INTERNACIONAL</w:t>
      </w:r>
    </w:p>
    <w:p w14:paraId="7AE2685A" w14:textId="77777777" w:rsidR="00E61084" w:rsidRDefault="006A4015">
      <w:pPr>
        <w:pStyle w:val="Heading1"/>
        <w:spacing w:before="215"/>
        <w:ind w:left="863"/>
        <w:jc w:val="left"/>
      </w:pPr>
      <w:r>
        <w:rPr>
          <w:color w:val="1A3CAC"/>
        </w:rPr>
        <w:t>LIBROS</w:t>
      </w:r>
      <w:r>
        <w:rPr>
          <w:color w:val="1A3CAC"/>
          <w:spacing w:val="-14"/>
        </w:rPr>
        <w:t xml:space="preserve"> </w:t>
      </w:r>
      <w:r>
        <w:rPr>
          <w:color w:val="1A3CAC"/>
        </w:rPr>
        <w:t>EN</w:t>
      </w:r>
      <w:r>
        <w:rPr>
          <w:color w:val="1A3CAC"/>
          <w:spacing w:val="-8"/>
        </w:rPr>
        <w:t xml:space="preserve"> </w:t>
      </w:r>
      <w:r>
        <w:rPr>
          <w:color w:val="1A3CAC"/>
          <w:spacing w:val="-2"/>
        </w:rPr>
        <w:t>PRENSA</w:t>
      </w:r>
    </w:p>
    <w:p w14:paraId="5ACA4DBD" w14:textId="77777777" w:rsidR="00E61084" w:rsidRDefault="00661141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73BBDB" wp14:editId="7BFA8F15">
                <wp:simplePos x="0" y="0"/>
                <wp:positionH relativeFrom="page">
                  <wp:posOffset>1003300</wp:posOffset>
                </wp:positionH>
                <wp:positionV relativeFrom="paragraph">
                  <wp:posOffset>171450</wp:posOffset>
                </wp:positionV>
                <wp:extent cx="5862320" cy="280035"/>
                <wp:effectExtent l="0" t="0" r="0" b="0"/>
                <wp:wrapTopAndBottom/>
                <wp:docPr id="3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F908A" w14:textId="77777777" w:rsidR="00E61084" w:rsidRDefault="006A4015">
                            <w:pPr>
                              <w:pStyle w:val="BodyText"/>
                              <w:spacing w:before="10"/>
                              <w:ind w:left="6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Capítulos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libro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artículos</w:t>
                            </w:r>
                            <w:r>
                              <w:rPr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prensa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BBDB" id="docshape26" o:spid="_x0000_s1033" type="#_x0000_t202" style="position:absolute;margin-left:79pt;margin-top:13.5pt;width:461.6pt;height:22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" fillcolor="#1f4ecd" stroked="f">
                <v:textbox inset="0,0,0,0">
                  <w:txbxContent>
                    <w:p w14:paraId="2EAF908A" w14:textId="77777777" w:rsidR="00E61084" w:rsidRDefault="006A4015">
                      <w:pPr>
                        <w:pStyle w:val="BodyText"/>
                        <w:spacing w:before="10"/>
                        <w:ind w:left="64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Capítulos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libro</w:t>
                      </w:r>
                      <w:r>
                        <w:rPr>
                          <w:color w:val="FFFFFF"/>
                          <w:spacing w:val="2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artículos</w:t>
                      </w:r>
                      <w:r>
                        <w:rPr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prensa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BA2ABC" w14:textId="77777777" w:rsidR="00177864" w:rsidRDefault="00177864">
      <w:pPr>
        <w:pStyle w:val="BodyText"/>
      </w:pPr>
    </w:p>
    <w:p w14:paraId="26F9A5E9" w14:textId="77777777" w:rsidR="000C2E53" w:rsidRDefault="000C2E53">
      <w:pPr>
        <w:pStyle w:val="BodyText"/>
        <w:rPr>
          <w:sz w:val="20"/>
        </w:rPr>
      </w:pPr>
    </w:p>
    <w:p w14:paraId="525EAE37" w14:textId="77777777" w:rsidR="00E61084" w:rsidRDefault="00661141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6500041" wp14:editId="56269F8B">
                <wp:simplePos x="0" y="0"/>
                <wp:positionH relativeFrom="page">
                  <wp:posOffset>1056640</wp:posOffset>
                </wp:positionH>
                <wp:positionV relativeFrom="paragraph">
                  <wp:posOffset>138430</wp:posOffset>
                </wp:positionV>
                <wp:extent cx="5862320" cy="280035"/>
                <wp:effectExtent l="0" t="0" r="0" b="0"/>
                <wp:wrapTopAndBottom/>
                <wp:docPr id="3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0B771" w14:textId="77777777" w:rsidR="00E61084" w:rsidRDefault="006A4015">
                            <w:pPr>
                              <w:pStyle w:val="BodyText"/>
                              <w:spacing w:before="102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Artículos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preparación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arbitraje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0041" id="docshape27" o:spid="_x0000_s1034" type="#_x0000_t202" style="position:absolute;margin-left:83.2pt;margin-top:10.9pt;width:461.6pt;height:22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OTv8Q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" fillcolor="#1f4ecd" stroked="f">
                <v:textbox inset="0,0,0,0">
                  <w:txbxContent>
                    <w:p w14:paraId="2610B771" w14:textId="77777777" w:rsidR="00E61084" w:rsidRDefault="006A4015">
                      <w:pPr>
                        <w:pStyle w:val="BodyText"/>
                        <w:spacing w:before="102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Artículos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preparación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arbitraje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1C881B" w14:textId="77777777" w:rsidR="00177864" w:rsidRDefault="00177864">
      <w:pPr>
        <w:pStyle w:val="BodyText"/>
        <w:spacing w:before="4"/>
        <w:rPr>
          <w:sz w:val="14"/>
        </w:rPr>
      </w:pPr>
    </w:p>
    <w:p w14:paraId="43743E94" w14:textId="77777777" w:rsidR="008A7A4C" w:rsidRDefault="008A7A4C">
      <w:pPr>
        <w:pStyle w:val="BodyText"/>
        <w:spacing w:before="4"/>
        <w:rPr>
          <w:sz w:val="14"/>
        </w:rPr>
      </w:pPr>
    </w:p>
    <w:p w14:paraId="63B4A47E" w14:textId="77777777" w:rsidR="008A7A4C" w:rsidRDefault="008A7A4C" w:rsidP="008A7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8A7A4C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1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</w:t>
      </w:r>
      <w:r w:rsidR="00213170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“Climate and the Environment”. In </w:t>
      </w:r>
      <w:r w:rsidR="00213170" w:rsidRPr="008A7A4C">
        <w:rPr>
          <w:rFonts w:ascii="Times-Roman" w:eastAsiaTheme="minorHAnsi" w:hAnsi="Times-Roman" w:cs="Times-Roman"/>
          <w:i/>
          <w:iCs/>
          <w:color w:val="000000"/>
          <w:sz w:val="24"/>
          <w:szCs w:val="24"/>
          <w:lang w:val="en-GB"/>
        </w:rPr>
        <w:t>Routledge Handbook of Presocratic Philosophy</w:t>
      </w:r>
      <w:r w:rsidR="00213170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(eds. J. Bryan, </w:t>
      </w:r>
    </w:p>
    <w:p w14:paraId="0B332469" w14:textId="693ACD4B" w:rsidR="00213170" w:rsidRPr="008A7A4C" w:rsidRDefault="008A7A4C" w:rsidP="008A7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213170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L. Cantor, S. Tor). London: Routledge</w:t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preparación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590BF824" w14:textId="30A5D3A0" w:rsidR="008A7A4C" w:rsidRDefault="008A7A4C" w:rsidP="008A7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i/>
          <w:iCs/>
          <w:color w:val="000000"/>
          <w:sz w:val="24"/>
          <w:szCs w:val="24"/>
          <w:lang w:val="en-GB"/>
        </w:rPr>
      </w:pPr>
      <w:r w:rsidRPr="008A7A4C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2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</w:t>
      </w:r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“Friendship in Aristotle’s Zoology”. </w:t>
      </w:r>
      <w:r w:rsidR="00213170" w:rsidRPr="008A7A4C">
        <w:rPr>
          <w:rFonts w:ascii="Times-Roman" w:eastAsiaTheme="minorHAnsi" w:hAnsi="Times-Roman" w:cs="Times-Roman"/>
          <w:i/>
          <w:iCs/>
          <w:color w:val="000000"/>
          <w:sz w:val="24"/>
          <w:szCs w:val="24"/>
          <w:lang w:val="en-GB"/>
        </w:rPr>
        <w:t xml:space="preserve">In Animals and the Environment in Greek </w:t>
      </w:r>
    </w:p>
    <w:p w14:paraId="3FEADBF4" w14:textId="0FE2B541" w:rsidR="00177864" w:rsidRPr="008A7A4C" w:rsidRDefault="008A7A4C" w:rsidP="008A7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i/>
          <w:iCs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i/>
          <w:iCs/>
          <w:color w:val="000000"/>
          <w:sz w:val="24"/>
          <w:szCs w:val="24"/>
          <w:lang w:val="en-GB"/>
        </w:rPr>
        <w:tab/>
      </w:r>
      <w:r w:rsidR="00213170" w:rsidRPr="008A7A4C">
        <w:rPr>
          <w:rFonts w:ascii="Times-Roman" w:eastAsiaTheme="minorHAnsi" w:hAnsi="Times-Roman" w:cs="Times-Roman"/>
          <w:i/>
          <w:iCs/>
          <w:color w:val="000000"/>
          <w:sz w:val="24"/>
          <w:szCs w:val="24"/>
          <w:lang w:val="en-GB"/>
        </w:rPr>
        <w:t>and</w:t>
      </w:r>
      <w:r w:rsidRPr="008A7A4C">
        <w:rPr>
          <w:rFonts w:ascii="Times-Roman" w:eastAsiaTheme="minorHAnsi" w:hAnsi="Times-Roman" w:cs="Times-Roman"/>
          <w:i/>
          <w:iCs/>
          <w:color w:val="000000"/>
          <w:sz w:val="24"/>
          <w:szCs w:val="24"/>
          <w:lang w:val="en-GB"/>
        </w:rPr>
        <w:t xml:space="preserve"> </w:t>
      </w:r>
      <w:r w:rsidR="00213170" w:rsidRPr="008A7A4C">
        <w:rPr>
          <w:rFonts w:ascii="Times-Roman" w:eastAsiaTheme="minorHAnsi" w:hAnsi="Times-Roman" w:cs="Times-Roman"/>
          <w:i/>
          <w:iCs/>
          <w:color w:val="000000"/>
          <w:sz w:val="24"/>
          <w:szCs w:val="24"/>
          <w:lang w:val="en-GB"/>
        </w:rPr>
        <w:t>Roman Philosophy</w:t>
      </w:r>
      <w:r w:rsidR="00213170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(eds. C. </w:t>
      </w:r>
      <w:proofErr w:type="spellStart"/>
      <w:r w:rsidR="00213170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Addey</w:t>
      </w:r>
      <w:proofErr w:type="spellEnd"/>
      <w:r w:rsidR="00213170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, S. Connell and M. Tuominen)</w:t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preparación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2844F878" w14:textId="5E72BC88" w:rsidR="00B230E7" w:rsidRPr="008A7A4C" w:rsidRDefault="008A7A4C" w:rsidP="008A7A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 w:rsidRPr="008A7A4C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3.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 w:rsidR="00B230E7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“Medical Ecology in Hippocratic Medicine”. In </w:t>
      </w:r>
      <w:r w:rsidR="00B230E7" w:rsidRPr="008A7A4C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Green Antiquity</w:t>
      </w:r>
      <w:r w:rsidR="00B230E7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: </w:t>
      </w:r>
      <w:r w:rsidR="00B230E7" w:rsidRPr="008A7A4C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Environmental Thought in</w:t>
      </w:r>
    </w:p>
    <w:p w14:paraId="78FCEC61" w14:textId="69F31A7C" w:rsidR="00B230E7" w:rsidRDefault="008A7A4C" w:rsidP="00B230E7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ab/>
        <w:t xml:space="preserve">     </w:t>
      </w:r>
      <w:r w:rsidR="00B230E7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early China and ancient Greece</w:t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(eds. J. Torres &amp; Y. Suzuki)</w:t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arbitraje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</w:t>
      </w:r>
    </w:p>
    <w:p w14:paraId="5F1DF55A" w14:textId="77777777" w:rsidR="008A7A4C" w:rsidRDefault="008A7A4C" w:rsidP="008A7A4C">
      <w:pPr>
        <w:widowControl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 w:rsidRPr="008A7A4C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4.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 w:rsidR="00B230E7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“Plato’s Ecological Insights and His Environmental Ethics”.</w:t>
      </w:r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 w:rsidR="00B230E7"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In: </w:t>
      </w:r>
      <w:r w:rsidR="00B230E7" w:rsidRPr="008A7A4C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Green Antiquity, Environmental </w:t>
      </w:r>
    </w:p>
    <w:p w14:paraId="58AD218E" w14:textId="59E51BB2" w:rsidR="00B230E7" w:rsidRPr="008A7A4C" w:rsidRDefault="008A7A4C" w:rsidP="008A7A4C">
      <w:pPr>
        <w:widowControl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ab/>
      </w:r>
      <w:r w:rsidR="00B230E7" w:rsidRPr="008A7A4C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Thought in early China and ancient Greece</w:t>
      </w:r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</w:t>
      </w:r>
      <w:proofErr w:type="spellStart"/>
      <w:r w:rsidR="0044683F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 w:rsidR="0044683F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co-</w:t>
      </w:r>
      <w:proofErr w:type="spellStart"/>
      <w:r w:rsidR="0044683F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autoría</w:t>
      </w:r>
      <w:proofErr w:type="spellEnd"/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 w:rsidR="0044683F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con</w:t>
      </w:r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J.B. </w:t>
      </w:r>
      <w:proofErr w:type="spellStart"/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Callicott</w:t>
      </w:r>
      <w:proofErr w:type="spellEnd"/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</w:t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arbitraje</w:t>
      </w:r>
      <w:proofErr w:type="spellEnd"/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6231718E" w14:textId="17DD0E72" w:rsidR="008A7A4C" w:rsidRDefault="008A7A4C" w:rsidP="008A7A4C">
      <w:pPr>
        <w:widowControl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8A7A4C">
        <w:rPr>
          <w:rFonts w:eastAsiaTheme="minorHAnsi"/>
          <w:b/>
          <w:bCs/>
          <w:color w:val="000000"/>
          <w:sz w:val="24"/>
          <w:szCs w:val="24"/>
          <w:lang w:val="en-GB"/>
        </w:rPr>
        <w:t>5.</w:t>
      </w:r>
      <w:r>
        <w:rPr>
          <w:rFonts w:eastAsiaTheme="minorHAnsi"/>
          <w:color w:val="000000"/>
          <w:sz w:val="24"/>
          <w:szCs w:val="24"/>
          <w:lang w:val="en-GB"/>
        </w:rPr>
        <w:t xml:space="preserve"> </w:t>
      </w:r>
      <w:r w:rsidRPr="008A7A4C">
        <w:rPr>
          <w:rFonts w:eastAsiaTheme="minorHAnsi"/>
          <w:color w:val="000000"/>
          <w:sz w:val="24"/>
          <w:szCs w:val="24"/>
          <w:lang w:val="en-GB"/>
        </w:rPr>
        <w:t>“</w:t>
      </w:r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Plato’s Typology of Characters” (</w:t>
      </w:r>
      <w:proofErr w:type="spellStart"/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preparación</w:t>
      </w:r>
      <w:proofErr w:type="spellEnd"/>
      <w:r w:rsidRPr="008A7A4C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5BC5207B" w14:textId="77777777" w:rsidR="008A7A4C" w:rsidRDefault="008A7A4C" w:rsidP="008A7A4C">
      <w:pPr>
        <w:widowControl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10C7EC07" w14:textId="31E3B44B" w:rsidR="008A7A4C" w:rsidRPr="00273D30" w:rsidRDefault="008A7A4C" w:rsidP="00273D30">
      <w:pPr>
        <w:widowControl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</w:pPr>
      <w:r w:rsidRPr="00273D30">
        <w:rPr>
          <w:rFonts w:ascii="Times-Roman" w:eastAsiaTheme="minorHAnsi" w:hAnsi="Times-Roman" w:cs="Times-Roman"/>
          <w:color w:val="000000"/>
          <w:sz w:val="24"/>
          <w:szCs w:val="24"/>
        </w:rPr>
        <w:t>*Artículo</w:t>
      </w:r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 xml:space="preserve">s </w:t>
      </w:r>
      <w:r w:rsidR="004F0AEE">
        <w:rPr>
          <w:rFonts w:ascii="Times-Roman" w:eastAsiaTheme="minorHAnsi" w:hAnsi="Times-Roman" w:cs="Times-Roman"/>
          <w:color w:val="000000"/>
          <w:sz w:val="24"/>
          <w:szCs w:val="24"/>
        </w:rPr>
        <w:t>3</w:t>
      </w:r>
      <w:r w:rsidRPr="00273D30">
        <w:rPr>
          <w:rFonts w:ascii="Times-Roman" w:eastAsiaTheme="minorHAnsi" w:hAnsi="Times-Roman" w:cs="Times-Roman"/>
          <w:color w:val="000000"/>
          <w:sz w:val="24"/>
          <w:szCs w:val="24"/>
        </w:rPr>
        <w:t>)</w:t>
      </w:r>
      <w:r w:rsidR="00273D30" w:rsidRPr="00273D30">
        <w:rPr>
          <w:rFonts w:ascii="Times-Roman" w:eastAsiaTheme="minorHAnsi" w:hAnsi="Times-Roman" w:cs="Times-Roman"/>
          <w:color w:val="000000"/>
          <w:sz w:val="24"/>
          <w:szCs w:val="24"/>
        </w:rPr>
        <w:t xml:space="preserve"> y </w:t>
      </w:r>
      <w:r w:rsidR="004F0AEE">
        <w:rPr>
          <w:rFonts w:ascii="Times-Roman" w:eastAsiaTheme="minorHAnsi" w:hAnsi="Times-Roman" w:cs="Times-Roman"/>
          <w:color w:val="000000"/>
          <w:sz w:val="24"/>
          <w:szCs w:val="24"/>
        </w:rPr>
        <w:t>4</w:t>
      </w:r>
      <w:r w:rsidR="00273D30" w:rsidRPr="00273D30">
        <w:rPr>
          <w:rFonts w:ascii="Times-Roman" w:eastAsiaTheme="minorHAnsi" w:hAnsi="Times-Roman" w:cs="Times-Roman"/>
          <w:color w:val="000000"/>
          <w:sz w:val="24"/>
          <w:szCs w:val="24"/>
        </w:rPr>
        <w:t xml:space="preserve">) corresponden a capítulos </w:t>
      </w:r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>pertenecientes a un</w:t>
      </w:r>
      <w:r w:rsidR="00273D30" w:rsidRPr="00273D30">
        <w:rPr>
          <w:rFonts w:ascii="Times-Roman" w:eastAsiaTheme="minorHAnsi" w:hAnsi="Times-Roman" w:cs="Times-Roman"/>
          <w:color w:val="000000"/>
          <w:sz w:val="24"/>
          <w:szCs w:val="24"/>
        </w:rPr>
        <w:t xml:space="preserve"> volumen colaborativo</w:t>
      </w:r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 xml:space="preserve"> en el que soy </w:t>
      </w:r>
      <w:proofErr w:type="spellStart"/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>co</w:t>
      </w:r>
      <w:proofErr w:type="spellEnd"/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 xml:space="preserve">-editor: </w:t>
      </w:r>
      <w:r w:rsidR="00273D30" w:rsidRPr="008A7A4C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Green Antiquity, Environmental Thought in early China and ancient Greece</w:t>
      </w:r>
      <w:r w:rsidR="00273D30">
        <w:rPr>
          <w:rFonts w:ascii="Times-Italic" w:eastAsiaTheme="minorHAnsi" w:hAnsi="Times-Italic" w:cs="Times-Italic"/>
          <w:color w:val="000000"/>
          <w:sz w:val="24"/>
          <w:szCs w:val="24"/>
          <w:lang w:val="en-GB"/>
        </w:rPr>
        <w:t xml:space="preserve"> (</w:t>
      </w:r>
      <w:r w:rsidR="00273D3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eds. J. Torres &amp; Y. Suzuki</w:t>
      </w:r>
      <w:r w:rsidR="00273D30">
        <w:rPr>
          <w:rFonts w:ascii="Times-Italic" w:eastAsiaTheme="minorHAnsi" w:hAnsi="Times-Italic" w:cs="Times-Italic"/>
          <w:color w:val="000000"/>
          <w:sz w:val="24"/>
          <w:szCs w:val="24"/>
          <w:lang w:val="en-GB"/>
        </w:rPr>
        <w:t>).</w:t>
      </w:r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 xml:space="preserve"> El volumen se encuentra actualmente en </w:t>
      </w:r>
      <w:r w:rsidR="0044683F">
        <w:rPr>
          <w:rFonts w:ascii="Times-Roman" w:eastAsiaTheme="minorHAnsi" w:hAnsi="Times-Roman" w:cs="Times-Roman"/>
          <w:color w:val="000000"/>
          <w:sz w:val="24"/>
          <w:szCs w:val="24"/>
        </w:rPr>
        <w:t>arbitraje</w:t>
      </w:r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 xml:space="preserve"> en Cambridge </w:t>
      </w:r>
      <w:proofErr w:type="spellStart"/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>University</w:t>
      </w:r>
      <w:proofErr w:type="spellEnd"/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 xml:space="preserve"> </w:t>
      </w:r>
      <w:proofErr w:type="spellStart"/>
      <w:r w:rsidR="00273D30">
        <w:rPr>
          <w:rFonts w:ascii="Times-Roman" w:eastAsiaTheme="minorHAnsi" w:hAnsi="Times-Roman" w:cs="Times-Roman"/>
          <w:color w:val="000000"/>
          <w:sz w:val="24"/>
          <w:szCs w:val="24"/>
        </w:rPr>
        <w:t>Press</w:t>
      </w:r>
      <w:proofErr w:type="spellEnd"/>
      <w:r w:rsidR="00453BE4">
        <w:rPr>
          <w:rFonts w:ascii="Times-Roman" w:eastAsiaTheme="minorHAnsi" w:hAnsi="Times-Roman" w:cs="Times-Roman"/>
          <w:color w:val="000000"/>
          <w:sz w:val="24"/>
          <w:szCs w:val="24"/>
        </w:rPr>
        <w:t>.</w:t>
      </w:r>
    </w:p>
    <w:p w14:paraId="4437B5C4" w14:textId="77777777" w:rsidR="00B230E7" w:rsidRDefault="00B230E7">
      <w:pPr>
        <w:pStyle w:val="BodyText"/>
        <w:spacing w:before="4"/>
        <w:rPr>
          <w:sz w:val="14"/>
        </w:rPr>
      </w:pPr>
    </w:p>
    <w:p w14:paraId="4BF1BDB0" w14:textId="77777777" w:rsidR="00177864" w:rsidRDefault="00177864">
      <w:pPr>
        <w:pStyle w:val="BodyText"/>
        <w:spacing w:before="4"/>
        <w:rPr>
          <w:sz w:val="14"/>
        </w:rPr>
      </w:pPr>
    </w:p>
    <w:p w14:paraId="790377D6" w14:textId="30050731" w:rsidR="00E61084" w:rsidRDefault="00661141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2C380D9" wp14:editId="4132C725">
                <wp:simplePos x="0" y="0"/>
                <wp:positionH relativeFrom="page">
                  <wp:posOffset>1066800</wp:posOffset>
                </wp:positionH>
                <wp:positionV relativeFrom="paragraph">
                  <wp:posOffset>120015</wp:posOffset>
                </wp:positionV>
                <wp:extent cx="5917565" cy="1270"/>
                <wp:effectExtent l="0" t="0" r="0" b="0"/>
                <wp:wrapTopAndBottom/>
                <wp:docPr id="3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5B2F" id="docshape28" o:spid="_x0000_s1026" style="position:absolute;margin-left:84pt;margin-top:9.45pt;width:465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0F5D1C44" w14:textId="77777777" w:rsidR="00E61084" w:rsidRDefault="00E61084">
      <w:pPr>
        <w:pStyle w:val="BodyText"/>
        <w:rPr>
          <w:sz w:val="20"/>
        </w:rPr>
      </w:pPr>
    </w:p>
    <w:p w14:paraId="02121F3E" w14:textId="77777777" w:rsidR="00E61084" w:rsidRDefault="00E61084">
      <w:pPr>
        <w:pStyle w:val="BodyText"/>
        <w:rPr>
          <w:sz w:val="20"/>
        </w:rPr>
      </w:pPr>
    </w:p>
    <w:p w14:paraId="660CF24C" w14:textId="77777777" w:rsidR="00273D30" w:rsidRDefault="00273D30">
      <w:pPr>
        <w:pStyle w:val="BodyText"/>
        <w:rPr>
          <w:sz w:val="20"/>
        </w:rPr>
      </w:pPr>
    </w:p>
    <w:p w14:paraId="491EB4D4" w14:textId="77777777" w:rsidR="00273D30" w:rsidRDefault="00273D30">
      <w:pPr>
        <w:pStyle w:val="BodyText"/>
        <w:rPr>
          <w:sz w:val="20"/>
        </w:rPr>
      </w:pPr>
    </w:p>
    <w:p w14:paraId="79B99E85" w14:textId="77777777" w:rsidR="00273D30" w:rsidRDefault="00273D30">
      <w:pPr>
        <w:pStyle w:val="BodyText"/>
        <w:rPr>
          <w:sz w:val="20"/>
        </w:rPr>
      </w:pPr>
    </w:p>
    <w:p w14:paraId="0C454C64" w14:textId="77777777" w:rsidR="00E61084" w:rsidRDefault="00661141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0EA6C3" wp14:editId="51207C40">
                <wp:simplePos x="0" y="0"/>
                <wp:positionH relativeFrom="page">
                  <wp:posOffset>1056640</wp:posOffset>
                </wp:positionH>
                <wp:positionV relativeFrom="paragraph">
                  <wp:posOffset>189230</wp:posOffset>
                </wp:positionV>
                <wp:extent cx="5862320" cy="280035"/>
                <wp:effectExtent l="0" t="0" r="0" b="0"/>
                <wp:wrapTopAndBottom/>
                <wp:docPr id="2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C463" w14:textId="77777777" w:rsidR="00E61084" w:rsidRDefault="006A4015">
                            <w:pPr>
                              <w:pStyle w:val="BodyText"/>
                              <w:spacing w:before="114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Conferencias</w:t>
                            </w:r>
                            <w:r>
                              <w:rPr>
                                <w:color w:val="FDFF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ante</w:t>
                            </w:r>
                            <w:r>
                              <w:rPr>
                                <w:color w:val="FDFFF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auditorios</w:t>
                            </w:r>
                            <w:r>
                              <w:rPr>
                                <w:color w:val="FD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profesionales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A6C3" id="docshape29" o:spid="_x0000_s1035" type="#_x0000_t202" style="position:absolute;margin-left:83.2pt;margin-top:14.9pt;width:461.6pt;height:22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" fillcolor="#1f4ecd" stroked="f">
                <v:textbox inset="0,0,0,0">
                  <w:txbxContent>
                    <w:p w14:paraId="1FACC463" w14:textId="77777777" w:rsidR="00E61084" w:rsidRDefault="006A4015">
                      <w:pPr>
                        <w:pStyle w:val="BodyText"/>
                        <w:spacing w:before="114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Conferencias</w:t>
                      </w:r>
                      <w:r>
                        <w:rPr>
                          <w:color w:val="FDFFFF"/>
                          <w:spacing w:val="27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ante</w:t>
                      </w:r>
                      <w:r>
                        <w:rPr>
                          <w:color w:val="FDFFFF"/>
                          <w:spacing w:val="1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auditorios</w:t>
                      </w:r>
                      <w:r>
                        <w:rPr>
                          <w:color w:val="FD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profesionales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05B04" w14:textId="77777777" w:rsidR="00E61084" w:rsidRDefault="00E61084">
      <w:pPr>
        <w:pStyle w:val="BodyText"/>
        <w:rPr>
          <w:sz w:val="20"/>
        </w:rPr>
      </w:pPr>
    </w:p>
    <w:p w14:paraId="71B81A5D" w14:textId="284EEB1E" w:rsidR="00B230E7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 w:rsidRPr="007B3269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2023.</w:t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“Inter-Species Friendship in Aristotle’s Ethics”. International Conference: Animals and the</w:t>
      </w:r>
    </w:p>
    <w:p w14:paraId="3ED85566" w14:textId="0F8B3D56" w:rsidR="00B230E7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Environment in ancient Greek and Roman Philosophy, organised by the Eco-Humanities</w:t>
      </w:r>
    </w:p>
    <w:p w14:paraId="4EDFF9A0" w14:textId="63AB7B2F" w:rsidR="00587A85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Research Group, University College Cork, Ir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landa.</w:t>
      </w:r>
    </w:p>
    <w:p w14:paraId="5CFE618B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1E481376" w14:textId="6154DC10" w:rsidR="00B230E7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2023. </w:t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“Early Upbringing in Aristotle's Ethics: Some Biological Considerations”. Department of</w:t>
      </w:r>
    </w:p>
    <w:p w14:paraId="7DA28843" w14:textId="4A2C4B0E" w:rsidR="00587A85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Philosophy, Mary Immaculate College, 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Irlanda.</w:t>
      </w:r>
    </w:p>
    <w:p w14:paraId="295B3311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79125ADA" w14:textId="12A512D7" w:rsidR="00587A85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2023. “Plato’s Typology of Characters”. Universi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dad de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Barcelona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, </w:t>
      </w:r>
      <w:proofErr w:type="spellStart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España</w:t>
      </w:r>
      <w:proofErr w:type="spellEnd"/>
    </w:p>
    <w:p w14:paraId="115697C9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05F1CB6C" w14:textId="36FE7DCA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2022. “The Ontogeny of Virtue: Early Moral Development and Biology in Aristotle’s ethics. En</w:t>
      </w:r>
    </w:p>
    <w:p w14:paraId="04B63ACF" w14:textId="540FC318" w:rsidR="00587A85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  <w:t xml:space="preserve">  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Ringvorlesung</w:t>
      </w:r>
      <w:proofErr w:type="spellEnd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: Kinder in der Welt der 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Antike</w:t>
      </w:r>
      <w:proofErr w:type="spellEnd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Altertumswissenschaft</w:t>
      </w:r>
      <w:proofErr w:type="spellEnd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, 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Universität Bern, </w:t>
      </w:r>
      <w:proofErr w:type="spellStart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Suiza</w:t>
      </w:r>
      <w:proofErr w:type="spellEnd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0A235DDD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62176735" w14:textId="00127037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2020. What Timaeus didn’t say: meteorological medicine in the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Timaeus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? En Workshop:</w:t>
      </w:r>
    </w:p>
    <w:p w14:paraId="303E7972" w14:textId="29A4CC42" w:rsidR="00B230E7" w:rsidRDefault="00B230E7" w:rsidP="007B326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Physiology in Plato’s Timaeus and the Hippocratic Corpus, Université de Fribourg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,</w:t>
      </w:r>
      <w:r w:rsidR="007B3269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Suiza</w:t>
      </w:r>
      <w:proofErr w:type="spellEnd"/>
    </w:p>
    <w:p w14:paraId="39E097EE" w14:textId="77777777" w:rsidR="00183910" w:rsidRDefault="00183910" w:rsidP="007B326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0768D1DE" w14:textId="56BD1585" w:rsidR="00587A85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2020. Aristotle on Natural Character. Invited Lecture at Université de Fribourg, Switzerland.</w:t>
      </w:r>
    </w:p>
    <w:p w14:paraId="17C32E6D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7147819F" w14:textId="095811E9" w:rsidR="00587A85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2019. Galen: On the Elements According to Hippocrates. Université de Fribourg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, </w:t>
      </w:r>
      <w:proofErr w:type="spellStart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Suiza</w:t>
      </w:r>
      <w:proofErr w:type="spellEnd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57B1075E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3064833D" w14:textId="4D897523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2019. Aristotle: De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Generatione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et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Corruptione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Philosophical Commentary on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GC.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I.6-9.</w:t>
      </w:r>
    </w:p>
    <w:p w14:paraId="662C692B" w14:textId="11FEFC18" w:rsidR="00587A85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Université de Fribourg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, </w:t>
      </w:r>
      <w:proofErr w:type="spellStart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Suiza</w:t>
      </w:r>
      <w:proofErr w:type="spellEnd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37A7D8B4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247748A9" w14:textId="2C5A9A5A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2017. Mental Health in Plato’s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Republic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Colloquium at the Institute of Philosophy, </w:t>
      </w:r>
    </w:p>
    <w:p w14:paraId="3DFCD7DE" w14:textId="5BF99BD5" w:rsidR="00587A85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  <w:t xml:space="preserve"> </w:t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Universität</w:t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Bern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, </w:t>
      </w:r>
      <w:proofErr w:type="spellStart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Suiza</w:t>
      </w:r>
      <w:proofErr w:type="spellEnd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286D591B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0821E222" w14:textId="471713D2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2017. “Citizenship and Diversity in Plato’s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Republic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”. International Conference: Plato’s</w:t>
      </w:r>
    </w:p>
    <w:p w14:paraId="108BF97E" w14:textId="06002885" w:rsidR="00587A85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Communities: Citizenship and Diversity. 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Universidade</w:t>
      </w:r>
      <w:proofErr w:type="spellEnd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Brasília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78990DAB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1A9877EA" w14:textId="5B602A11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2016. Yale-King’s College London Plato’s Republic Seminar: Translation of Republic X. Yale</w:t>
      </w:r>
    </w:p>
    <w:p w14:paraId="43E44E57" w14:textId="1036CAFA" w:rsidR="00587A85" w:rsidRDefault="00B230E7" w:rsidP="00587A8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University, New York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</w:t>
      </w:r>
      <w:proofErr w:type="spellStart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participante</w:t>
      </w:r>
      <w:proofErr w:type="spellEnd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invitado</w:t>
      </w:r>
      <w:proofErr w:type="spellEnd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</w:t>
      </w:r>
    </w:p>
    <w:p w14:paraId="11D162ED" w14:textId="77777777" w:rsidR="00183910" w:rsidRDefault="00183910" w:rsidP="00587A8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6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4C75917A" w14:textId="133AB2A8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2015. “The limits of the skin: the role of sense perception in Hippocratic medicine”. </w:t>
      </w:r>
      <w:r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>Classical</w:t>
      </w:r>
    </w:p>
    <w:p w14:paraId="5A7BABA9" w14:textId="1473945F" w:rsidR="00587A85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ab/>
      </w:r>
      <w:r w:rsidR="00B230E7"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>Association Annual Conference</w:t>
      </w:r>
      <w:r w:rsidR="00183910"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>.</w:t>
      </w:r>
      <w:r w:rsidR="00B230E7"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 xml:space="preserve"> University of Bristol</w:t>
      </w:r>
      <w:r w:rsidR="00183910"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 xml:space="preserve">, </w:t>
      </w:r>
      <w:proofErr w:type="spellStart"/>
      <w:r w:rsidR="00183910"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>Reino</w:t>
      </w:r>
      <w:proofErr w:type="spellEnd"/>
      <w:r w:rsidR="00183910"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 xml:space="preserve"> </w:t>
      </w:r>
      <w:proofErr w:type="spellStart"/>
      <w:r w:rsidR="00183910"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>Unido</w:t>
      </w:r>
      <w:proofErr w:type="spellEnd"/>
      <w:r w:rsidR="00183910"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>.</w:t>
      </w:r>
    </w:p>
    <w:p w14:paraId="581FFD14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</w:pPr>
    </w:p>
    <w:p w14:paraId="1A484CDC" w14:textId="4DE4A0C3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262626"/>
          <w:sz w:val="24"/>
          <w:szCs w:val="24"/>
          <w:lang w:val="en-GB"/>
        </w:rPr>
        <w:t>2015. “</w:t>
      </w:r>
      <w:r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>Plato and the Doctors: Hippocratic Epistemology and Plato’s Philosophical Method in</w:t>
      </w:r>
    </w:p>
    <w:p w14:paraId="62B94CCA" w14:textId="16C692E8" w:rsidR="00B230E7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ab/>
      </w:r>
      <w:r w:rsidR="00B230E7"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 xml:space="preserve">Ethics”. </w:t>
      </w:r>
      <w:proofErr w:type="spellStart"/>
      <w:r w:rsidR="00B230E7"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>Conferencia</w:t>
      </w:r>
      <w:proofErr w:type="spellEnd"/>
      <w:r w:rsidR="00B230E7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: </w:t>
      </w:r>
      <w:r w:rsidR="00B230E7"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>A New Perspective on Plato and his Philosophical Methods.</w:t>
      </w:r>
      <w:r w:rsidR="00B230E7"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</w:t>
      </w:r>
      <w:r w:rsidR="00B230E7"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>Kyoto</w:t>
      </w:r>
    </w:p>
    <w:p w14:paraId="79C3DC69" w14:textId="28444B93" w:rsidR="00B230E7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ab/>
      </w:r>
      <w:r w:rsidR="00B230E7"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>University</w:t>
      </w:r>
      <w:r w:rsidR="00183910"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 xml:space="preserve">, </w:t>
      </w:r>
      <w:proofErr w:type="spellStart"/>
      <w:r w:rsidR="00183910"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>Japón</w:t>
      </w:r>
      <w:proofErr w:type="spellEnd"/>
      <w:r w:rsidR="00183910">
        <w:rPr>
          <w:rFonts w:ascii="Times-Roman" w:eastAsiaTheme="minorHAnsi" w:hAnsi="Times-Roman" w:cs="Times-Roman"/>
          <w:color w:val="201715"/>
          <w:sz w:val="24"/>
          <w:szCs w:val="24"/>
          <w:lang w:val="en-GB"/>
        </w:rPr>
        <w:t>.</w:t>
      </w:r>
    </w:p>
    <w:p w14:paraId="5B907BBF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69EBB216" w14:textId="6474C130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2014. Yale-King’s College London Plato’s Republic Seminar: Translation of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Republic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VIII.</w:t>
      </w:r>
    </w:p>
    <w:p w14:paraId="121BDF45" w14:textId="71D2F4FD" w:rsidR="00B230E7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Yale University, New York (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participante</w:t>
      </w:r>
      <w:proofErr w:type="spellEnd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invitado</w:t>
      </w:r>
      <w:proofErr w:type="spellEnd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786CC76F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52511569" w14:textId="0936207A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2014. “The Obstacle and the Sacredness: Exploring the Anthropological Roots of Religious and</w:t>
      </w:r>
    </w:p>
    <w:p w14:paraId="6B7A9C34" w14:textId="1118B82F" w:rsidR="00B230E7" w:rsidRDefault="00B230E7" w:rsidP="007B3269">
      <w:pPr>
        <w:pStyle w:val="BodyText"/>
        <w:ind w:left="720"/>
        <w:rPr>
          <w:rFonts w:ascii="Times-Roman" w:eastAsiaTheme="minorHAnsi" w:hAnsi="Times-Roman" w:cs="Times-Roman"/>
          <w:color w:val="000000"/>
          <w:lang w:val="en-GB"/>
        </w:rPr>
      </w:pPr>
      <w:r>
        <w:rPr>
          <w:rFonts w:ascii="Times-Roman" w:eastAsiaTheme="minorHAnsi" w:hAnsi="Times-Roman" w:cs="Times-Roman"/>
          <w:color w:val="000000"/>
          <w:lang w:val="en-GB"/>
        </w:rPr>
        <w:t xml:space="preserve">Mystical Experiences in the Philosophy of Ernst Tugendhat. Workshop: </w:t>
      </w:r>
      <w:r>
        <w:rPr>
          <w:rFonts w:ascii="Times-Italic" w:eastAsiaTheme="minorHAnsi" w:hAnsi="Times-Italic" w:cs="Times-Italic"/>
          <w:i/>
          <w:iCs/>
          <w:color w:val="000000"/>
          <w:lang w:val="en-GB"/>
        </w:rPr>
        <w:t>The Role of Emotions</w:t>
      </w:r>
      <w:r w:rsidR="007B3269">
        <w:rPr>
          <w:rFonts w:ascii="Times-Italic" w:eastAsiaTheme="minorHAnsi" w:hAnsi="Times-Italic" w:cs="Times-Italic"/>
          <w:i/>
          <w:iCs/>
          <w:color w:val="000000"/>
          <w:lang w:val="en-GB"/>
        </w:rPr>
        <w:t xml:space="preserve"> </w:t>
      </w:r>
      <w:r>
        <w:rPr>
          <w:rFonts w:ascii="Times-Italic" w:eastAsiaTheme="minorHAnsi" w:hAnsi="Times-Italic" w:cs="Times-Italic"/>
          <w:i/>
          <w:iCs/>
          <w:color w:val="000000"/>
          <w:lang w:val="en-GB"/>
        </w:rPr>
        <w:t>in Religious Experiences: Philosophical and Theological Approaches.</w:t>
      </w:r>
      <w:r>
        <w:rPr>
          <w:rFonts w:ascii="Times-Roman" w:eastAsiaTheme="minorHAnsi" w:hAnsi="Times-Roman" w:cs="Times-Roman"/>
          <w:color w:val="000000"/>
          <w:lang w:val="en-GB"/>
        </w:rPr>
        <w:t xml:space="preserve"> Universität Konstanz</w:t>
      </w:r>
      <w:r w:rsidR="00183910">
        <w:rPr>
          <w:rFonts w:ascii="Times-Roman" w:eastAsiaTheme="minorHAnsi" w:hAnsi="Times-Roman" w:cs="Times-Roman"/>
          <w:color w:val="000000"/>
          <w:lang w:val="en-GB"/>
        </w:rPr>
        <w:t xml:space="preserve">, </w:t>
      </w:r>
      <w:proofErr w:type="spellStart"/>
      <w:r w:rsidR="00183910">
        <w:rPr>
          <w:rFonts w:ascii="Times-Roman" w:eastAsiaTheme="minorHAnsi" w:hAnsi="Times-Roman" w:cs="Times-Roman"/>
          <w:color w:val="000000"/>
          <w:lang w:val="en-GB"/>
        </w:rPr>
        <w:t>Alemania</w:t>
      </w:r>
      <w:proofErr w:type="spellEnd"/>
      <w:r w:rsidR="00183910">
        <w:rPr>
          <w:rFonts w:ascii="Times-Roman" w:eastAsiaTheme="minorHAnsi" w:hAnsi="Times-Roman" w:cs="Times-Roman"/>
          <w:color w:val="000000"/>
          <w:lang w:val="en-GB"/>
        </w:rPr>
        <w:t>.</w:t>
      </w:r>
    </w:p>
    <w:p w14:paraId="53D66438" w14:textId="77777777" w:rsidR="00183910" w:rsidRPr="007B3269" w:rsidRDefault="00183910" w:rsidP="007B3269">
      <w:pPr>
        <w:pStyle w:val="BodyText"/>
        <w:ind w:left="720"/>
        <w:rPr>
          <w:rFonts w:ascii="Times-Italic" w:eastAsiaTheme="minorHAnsi" w:hAnsi="Times-Italic" w:cs="Times-Italic"/>
          <w:i/>
          <w:iCs/>
          <w:color w:val="000000"/>
          <w:lang w:val="en-GB"/>
        </w:rPr>
      </w:pPr>
    </w:p>
    <w:p w14:paraId="59C76CE7" w14:textId="7C888C5C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2013. Yale-King’s College London Plato’s Republic Seminar: Translation of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Republic 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VII.</w:t>
      </w:r>
    </w:p>
    <w:p w14:paraId="52A9B70E" w14:textId="77CFBC78" w:rsidR="00B230E7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 </w:t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King’s College, 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Lo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ndres</w:t>
      </w:r>
      <w:proofErr w:type="spellEnd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participante</w:t>
      </w:r>
      <w:proofErr w:type="spellEnd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invitado</w:t>
      </w:r>
      <w:proofErr w:type="spellEnd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2E52DC17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53E06575" w14:textId="1D7D8D6D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2013. “Plato’s medicalisation of justice in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Republic 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IV”. Conference: Sapiens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Ubiqui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Civis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,</w:t>
      </w:r>
    </w:p>
    <w:p w14:paraId="62A11D62" w14:textId="4C35C8FF" w:rsidR="00B230E7" w:rsidRDefault="007B3269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 </w:t>
      </w:r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Department of Classics, University of Szeged, </w:t>
      </w:r>
      <w:proofErr w:type="spellStart"/>
      <w:r w:rsidR="00B230E7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Hung</w:t>
      </w:r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ría</w:t>
      </w:r>
      <w:proofErr w:type="spellEnd"/>
      <w:r w:rsidR="0018391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084D328C" w14:textId="77777777" w:rsidR="00183910" w:rsidRDefault="00183910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59F1174F" w14:textId="74A74691" w:rsidR="00B230E7" w:rsidRDefault="00B230E7" w:rsidP="00B230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2009. “El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trasfondo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histórico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la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teoría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aristotélica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del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tiempo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”. III Congress of Ancient</w:t>
      </w:r>
    </w:p>
    <w:p w14:paraId="7EAF10DC" w14:textId="11182252" w:rsidR="00B230E7" w:rsidRDefault="00B230E7" w:rsidP="007B3269">
      <w:pPr>
        <w:pStyle w:val="BodyText"/>
        <w:ind w:firstLine="720"/>
        <w:rPr>
          <w:sz w:val="20"/>
        </w:rPr>
      </w:pPr>
      <w:r>
        <w:rPr>
          <w:rFonts w:ascii="Times-Roman" w:eastAsiaTheme="minorHAnsi" w:hAnsi="Times-Roman" w:cs="Times-Roman"/>
          <w:color w:val="000000"/>
          <w:lang w:val="en-GB"/>
        </w:rPr>
        <w:t>Philosophy, Universidad Católica de Valparaíso, Chile.</w:t>
      </w:r>
    </w:p>
    <w:p w14:paraId="141A1A74" w14:textId="77777777" w:rsidR="00273D30" w:rsidRDefault="00273D30">
      <w:pPr>
        <w:pStyle w:val="BodyText"/>
        <w:spacing w:before="9"/>
      </w:pPr>
    </w:p>
    <w:p w14:paraId="3A113BB5" w14:textId="610EE954" w:rsidR="00E61084" w:rsidRDefault="00661141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4B954A" wp14:editId="7CAB2340">
                <wp:simplePos x="0" y="0"/>
                <wp:positionH relativeFrom="page">
                  <wp:posOffset>1066800</wp:posOffset>
                </wp:positionH>
                <wp:positionV relativeFrom="paragraph">
                  <wp:posOffset>196215</wp:posOffset>
                </wp:positionV>
                <wp:extent cx="5917565" cy="1270"/>
                <wp:effectExtent l="0" t="0" r="0" b="0"/>
                <wp:wrapTopAndBottom/>
                <wp:docPr id="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6D86" id="docshape30" o:spid="_x0000_s1026" style="position:absolute;margin-left:84pt;margin-top:15.45pt;width:465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422C5B08" w14:textId="77777777" w:rsidR="00E61084" w:rsidRDefault="00E61084">
      <w:pPr>
        <w:pStyle w:val="BodyText"/>
        <w:rPr>
          <w:sz w:val="20"/>
        </w:rPr>
      </w:pPr>
    </w:p>
    <w:p w14:paraId="3AAD184D" w14:textId="77777777" w:rsidR="00E61084" w:rsidRDefault="006A4015">
      <w:pPr>
        <w:pStyle w:val="Heading2"/>
        <w:spacing w:before="228"/>
      </w:pPr>
      <w:r>
        <w:rPr>
          <w:color w:val="003BBE"/>
        </w:rPr>
        <w:t>ACTIVIDADES</w:t>
      </w:r>
      <w:r>
        <w:rPr>
          <w:color w:val="003BBE"/>
          <w:spacing w:val="-15"/>
        </w:rPr>
        <w:t xml:space="preserve"> </w:t>
      </w:r>
      <w:r>
        <w:rPr>
          <w:color w:val="003BBE"/>
        </w:rPr>
        <w:t>EXTRACADÉMICAS</w:t>
      </w:r>
      <w:r>
        <w:rPr>
          <w:color w:val="003BBE"/>
          <w:spacing w:val="-15"/>
        </w:rPr>
        <w:t xml:space="preserve"> </w:t>
      </w:r>
      <w:r>
        <w:rPr>
          <w:color w:val="003BBE"/>
        </w:rPr>
        <w:t>(Entrevistas,</w:t>
      </w:r>
      <w:r>
        <w:rPr>
          <w:color w:val="003BBE"/>
          <w:spacing w:val="-15"/>
        </w:rPr>
        <w:t xml:space="preserve"> </w:t>
      </w:r>
      <w:r>
        <w:rPr>
          <w:color w:val="003BBE"/>
        </w:rPr>
        <w:t>jurados,</w:t>
      </w:r>
      <w:r>
        <w:rPr>
          <w:color w:val="003BBE"/>
          <w:spacing w:val="-12"/>
        </w:rPr>
        <w:t xml:space="preserve"> </w:t>
      </w:r>
      <w:proofErr w:type="gramStart"/>
      <w:r>
        <w:rPr>
          <w:color w:val="003BBE"/>
        </w:rPr>
        <w:t>etc.</w:t>
      </w:r>
      <w:r>
        <w:rPr>
          <w:color w:val="003BBE"/>
          <w:spacing w:val="5"/>
        </w:rPr>
        <w:t xml:space="preserve"> </w:t>
      </w:r>
      <w:r>
        <w:rPr>
          <w:color w:val="003BBE"/>
          <w:spacing w:val="-10"/>
        </w:rPr>
        <w:t>)</w:t>
      </w:r>
      <w:proofErr w:type="gramEnd"/>
    </w:p>
    <w:p w14:paraId="1D8A0603" w14:textId="77777777" w:rsidR="00E61084" w:rsidRDefault="00661141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C74599E" wp14:editId="269ED68B">
                <wp:simplePos x="0" y="0"/>
                <wp:positionH relativeFrom="page">
                  <wp:posOffset>1066800</wp:posOffset>
                </wp:positionH>
                <wp:positionV relativeFrom="paragraph">
                  <wp:posOffset>149860</wp:posOffset>
                </wp:positionV>
                <wp:extent cx="5917565" cy="1270"/>
                <wp:effectExtent l="0" t="0" r="0" b="0"/>
                <wp:wrapTopAndBottom/>
                <wp:docPr id="2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D6A1" id="docshape31" o:spid="_x0000_s1026" style="position:absolute;margin-left:84pt;margin-top:11.8pt;width:465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6F894DE5" w14:textId="77777777" w:rsidR="00273D30" w:rsidRDefault="00273D30">
      <w:pPr>
        <w:pStyle w:val="BodyText"/>
        <w:spacing w:before="7"/>
        <w:rPr>
          <w:b/>
          <w:sz w:val="22"/>
        </w:rPr>
      </w:pPr>
    </w:p>
    <w:p w14:paraId="73F29500" w14:textId="01FA0472" w:rsidR="00E61084" w:rsidRDefault="00661141">
      <w:pPr>
        <w:pStyle w:val="BodyText"/>
        <w:spacing w:before="7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6996BA9" wp14:editId="36C41214">
                <wp:simplePos x="0" y="0"/>
                <wp:positionH relativeFrom="page">
                  <wp:posOffset>1056640</wp:posOffset>
                </wp:positionH>
                <wp:positionV relativeFrom="paragraph">
                  <wp:posOffset>180975</wp:posOffset>
                </wp:positionV>
                <wp:extent cx="5862320" cy="280035"/>
                <wp:effectExtent l="0" t="0" r="0" b="0"/>
                <wp:wrapTopAndBottom/>
                <wp:docPr id="2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84269" w14:textId="77777777" w:rsidR="00E61084" w:rsidRDefault="006A4015">
                            <w:pPr>
                              <w:pStyle w:val="BodyText"/>
                              <w:spacing w:before="108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Otros</w:t>
                            </w:r>
                            <w:r>
                              <w:rPr>
                                <w:color w:val="FD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Antecedentes</w:t>
                            </w:r>
                            <w:r>
                              <w:rPr>
                                <w:color w:val="FD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Curriculares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6BA9" id="docshape32" o:spid="_x0000_s1036" type="#_x0000_t202" style="position:absolute;margin-left:83.2pt;margin-top:14.25pt;width:461.6pt;height:22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" fillcolor="#1f4ecd" stroked="f">
                <v:textbox inset="0,0,0,0">
                  <w:txbxContent>
                    <w:p w14:paraId="35384269" w14:textId="77777777" w:rsidR="00E61084" w:rsidRDefault="006A4015">
                      <w:pPr>
                        <w:pStyle w:val="BodyText"/>
                        <w:spacing w:before="108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Otros</w:t>
                      </w:r>
                      <w:r>
                        <w:rPr>
                          <w:color w:val="FD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Antecedentes</w:t>
                      </w:r>
                      <w:r>
                        <w:rPr>
                          <w:color w:val="FDFFFF"/>
                          <w:spacing w:val="10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Curriculares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B1BA8" w14:textId="77777777" w:rsidR="00E61084" w:rsidRDefault="00E61084">
      <w:pPr>
        <w:pStyle w:val="BodyText"/>
        <w:rPr>
          <w:b/>
          <w:sz w:val="20"/>
        </w:rPr>
      </w:pPr>
    </w:p>
    <w:p w14:paraId="2870E336" w14:textId="77777777" w:rsidR="00E61084" w:rsidRDefault="00E61084">
      <w:pPr>
        <w:pStyle w:val="BodyText"/>
        <w:spacing w:before="11"/>
        <w:rPr>
          <w:b/>
          <w:sz w:val="18"/>
        </w:rPr>
      </w:pPr>
    </w:p>
    <w:p w14:paraId="5F596D8A" w14:textId="77777777" w:rsidR="00C909E2" w:rsidRDefault="00C909E2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  <w:t>Revisión</w:t>
      </w:r>
      <w:proofErr w:type="spellEnd"/>
      <w:r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  <w:t>Científica</w:t>
      </w:r>
      <w:proofErr w:type="spellEnd"/>
      <w:r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  <w:t xml:space="preserve">/ </w:t>
      </w:r>
      <w:proofErr w:type="spellStart"/>
      <w:r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  <w:t>Arbitraje</w:t>
      </w:r>
      <w:proofErr w:type="spellEnd"/>
      <w:r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  <w:t>Anónimo</w:t>
      </w:r>
      <w:proofErr w:type="spellEnd"/>
    </w:p>
    <w:p w14:paraId="4B31D167" w14:textId="77777777" w:rsidR="007C57B7" w:rsidRDefault="007C57B7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5EDC75C8" w14:textId="2C491CFC" w:rsidR="00213170" w:rsidRDefault="00CB46BE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Árbitro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anónimo</w:t>
      </w:r>
      <w:proofErr w:type="spellEnd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 w:rsidRPr="00CB46BE">
        <w:rPr>
          <w:rFonts w:ascii="Times-Roman" w:eastAsiaTheme="minorHAnsi" w:hAnsi="Times-Roman" w:cs="Times-Roman"/>
          <w:i/>
          <w:iCs/>
          <w:color w:val="000000"/>
          <w:sz w:val="24"/>
          <w:szCs w:val="24"/>
          <w:lang w:val="en-GB"/>
        </w:rPr>
        <w:t>Australasian Journal of Philosophy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(Taylor &amp; Francis,</w:t>
      </w:r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Australasian Association of </w:t>
      </w:r>
    </w:p>
    <w:p w14:paraId="1EE932BC" w14:textId="4DC3A28A" w:rsidR="00587A85" w:rsidRDefault="00213170" w:rsidP="00587A8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  <w:t>Philosophy</w:t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3645AD1F" w14:textId="77777777" w:rsidR="00476351" w:rsidRDefault="00476351" w:rsidP="00587A8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4D65F20E" w14:textId="6412872B" w:rsidR="00CB46BE" w:rsidRDefault="00C909E2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Árbitro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n</w:t>
      </w:r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ó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nimo</w:t>
      </w:r>
      <w:proofErr w:type="spellEnd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Environmental Ethics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(USA)</w:t>
      </w:r>
    </w:p>
    <w:p w14:paraId="27DC4454" w14:textId="77777777" w:rsidR="00476351" w:rsidRDefault="00476351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2ED81B65" w14:textId="426F989C" w:rsidR="00C909E2" w:rsidRDefault="00C909E2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Árbitro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anónimo</w:t>
      </w:r>
      <w:proofErr w:type="spellEnd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British Journal of the History of Philosophy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(Taylor &amp; Francis, UK)</w:t>
      </w:r>
    </w:p>
    <w:p w14:paraId="631EA974" w14:textId="77777777" w:rsidR="00476351" w:rsidRDefault="00476351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5DD8E2DA" w14:textId="2C6CC06C" w:rsidR="00476351" w:rsidRDefault="00C909E2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Árbitro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n</w:t>
      </w:r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ó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nimo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Signos</w:t>
      </w:r>
      <w:proofErr w:type="spellEnd"/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Italic" w:eastAsiaTheme="minorHAnsi" w:hAnsi="Times-Italic" w:cs="Times-Italic"/>
          <w:i/>
          <w:iCs/>
          <w:color w:val="000000"/>
          <w:sz w:val="24"/>
          <w:szCs w:val="24"/>
          <w:lang w:val="en-GB"/>
        </w:rPr>
        <w:t>Filosóficos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(Mexico)</w:t>
      </w:r>
    </w:p>
    <w:p w14:paraId="673D38E6" w14:textId="77777777" w:rsidR="007C57B7" w:rsidRDefault="007C57B7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6841F700" w14:textId="032E0A60" w:rsidR="007C57B7" w:rsidRP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</w:pPr>
      <w:proofErr w:type="spellStart"/>
      <w:r w:rsidRPr="007C57B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Organización</w:t>
      </w:r>
      <w:proofErr w:type="spellEnd"/>
      <w:r w:rsidRPr="007C57B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 xml:space="preserve"> de </w:t>
      </w:r>
      <w:proofErr w:type="spellStart"/>
      <w:r w:rsidRPr="007C57B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Conferencias</w:t>
      </w:r>
      <w:proofErr w:type="spellEnd"/>
      <w:r w:rsidRPr="007C57B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7C57B7">
        <w:rPr>
          <w:rFonts w:ascii="Times-Roman" w:eastAsiaTheme="minorHAnsi" w:hAnsi="Times-Roman" w:cs="Times-Roman"/>
          <w:b/>
          <w:bCs/>
          <w:color w:val="000000"/>
          <w:sz w:val="24"/>
          <w:szCs w:val="24"/>
          <w:lang w:val="en-GB"/>
        </w:rPr>
        <w:t>Internacionales</w:t>
      </w:r>
      <w:proofErr w:type="spellEnd"/>
    </w:p>
    <w:p w14:paraId="347AD0FF" w14:textId="77777777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6946C082" w14:textId="7C9EBEC7" w:rsidR="007C57B7" w:rsidRDefault="007C57B7" w:rsidP="002131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2021. </w:t>
      </w:r>
      <w:proofErr w:type="spellStart"/>
      <w:r w:rsidR="00CB46B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Conferencia</w:t>
      </w:r>
      <w:proofErr w:type="spellEnd"/>
      <w:r w:rsidR="00CB46B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Internacional. Green Antiquity: Sino-Hellenic Environmental Thought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, Universität</w:t>
      </w:r>
      <w:r w:rsidR="00CB46B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Bern.</w:t>
      </w:r>
      <w:r w:rsidR="00587A85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Bern, Switzerland.</w:t>
      </w:r>
    </w:p>
    <w:p w14:paraId="6BD63AFF" w14:textId="77777777" w:rsidR="00213170" w:rsidRDefault="00213170" w:rsidP="002131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3755DFD3" w14:textId="77777777" w:rsidR="00213170" w:rsidRDefault="00213170" w:rsidP="002131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</w:pPr>
      <w:r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  <w:t xml:space="preserve">Cargos </w:t>
      </w:r>
      <w:proofErr w:type="spellStart"/>
      <w:r>
        <w:rPr>
          <w:rFonts w:ascii="Times-Bold" w:eastAsiaTheme="minorHAnsi" w:hAnsi="Times-Bold" w:cs="Times-Bold"/>
          <w:b/>
          <w:bCs/>
          <w:color w:val="000000"/>
          <w:sz w:val="24"/>
          <w:szCs w:val="24"/>
          <w:lang w:val="en-GB"/>
        </w:rPr>
        <w:t>Administrativos</w:t>
      </w:r>
      <w:proofErr w:type="spellEnd"/>
    </w:p>
    <w:p w14:paraId="6613F88E" w14:textId="77777777" w:rsidR="00213170" w:rsidRDefault="00213170" w:rsidP="002131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Symbol" w:eastAsiaTheme="minorHAnsi" w:hAnsi="Symbol" w:cs="Symbol"/>
          <w:color w:val="000000"/>
          <w:sz w:val="24"/>
          <w:szCs w:val="24"/>
          <w:lang w:val="en-GB"/>
        </w:rPr>
      </w:pPr>
    </w:p>
    <w:p w14:paraId="58BB71F3" w14:textId="295EE042" w:rsidR="00213170" w:rsidRDefault="00213170" w:rsidP="002131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2019.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Consultoría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Asuntos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Estudiantiles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Pregrado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Institut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für Philosophie, Universität Bern, </w:t>
      </w:r>
    </w:p>
    <w:p w14:paraId="2F1685C5" w14:textId="2A0F6606" w:rsidR="00213170" w:rsidRDefault="00213170" w:rsidP="002131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Suiza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45194B27" w14:textId="1AF45A97" w:rsidR="00213170" w:rsidRPr="00213170" w:rsidRDefault="00213170" w:rsidP="002131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7DA8BC80" w14:textId="77777777" w:rsidR="00E61084" w:rsidRDefault="00661141">
      <w:pPr>
        <w:pStyle w:val="BodyText"/>
        <w:ind w:left="3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F66162" wp14:editId="7902B774">
                <wp:extent cx="5763260" cy="280035"/>
                <wp:effectExtent l="0" t="2540" r="0" b="3175"/>
                <wp:docPr id="2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7473" w14:textId="77777777" w:rsidR="00E61084" w:rsidRDefault="006A4015">
                            <w:pPr>
                              <w:pStyle w:val="BodyText"/>
                              <w:spacing w:before="61"/>
                              <w:ind w:left="5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Pasantías</w:t>
                            </w:r>
                            <w:r>
                              <w:rPr>
                                <w:color w:val="FDFFF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estudio,</w:t>
                            </w:r>
                            <w:r>
                              <w:rPr>
                                <w:color w:val="FD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becas,</w:t>
                            </w:r>
                            <w:r>
                              <w:rPr>
                                <w:color w:val="FD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premios</w:t>
                            </w:r>
                            <w:r>
                              <w:rPr>
                                <w:color w:val="FDFFFF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y</w:t>
                            </w:r>
                            <w:r>
                              <w:rPr>
                                <w:color w:val="FD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distinciones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66162" id="docshape35" o:spid="_x0000_s1037" type="#_x0000_t202" style="width:453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" fillcolor="#1f4ecd" stroked="f">
                <v:textbox inset="0,0,0,0">
                  <w:txbxContent>
                    <w:p w14:paraId="3EC17473" w14:textId="77777777" w:rsidR="00E61084" w:rsidRDefault="006A4015">
                      <w:pPr>
                        <w:pStyle w:val="BodyText"/>
                        <w:spacing w:before="61"/>
                        <w:ind w:left="528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Pasantías</w:t>
                      </w:r>
                      <w:r>
                        <w:rPr>
                          <w:color w:val="FDFFFF"/>
                          <w:spacing w:val="-19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estudio,</w:t>
                      </w:r>
                      <w:r>
                        <w:rPr>
                          <w:color w:val="FDFFFF"/>
                          <w:spacing w:val="-16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becas,</w:t>
                      </w:r>
                      <w:r>
                        <w:rPr>
                          <w:color w:val="FD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premios</w:t>
                      </w:r>
                      <w:r>
                        <w:rPr>
                          <w:color w:val="FDFFFF"/>
                          <w:spacing w:val="65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y</w:t>
                      </w:r>
                      <w:r>
                        <w:rPr>
                          <w:color w:val="FD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distinciones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4650C" w14:textId="77777777" w:rsidR="00E61084" w:rsidRDefault="00E61084">
      <w:pPr>
        <w:pStyle w:val="BodyText"/>
        <w:rPr>
          <w:sz w:val="20"/>
        </w:rPr>
      </w:pPr>
    </w:p>
    <w:p w14:paraId="7E93FD8A" w14:textId="77777777" w:rsidR="00E61084" w:rsidRDefault="00E61084">
      <w:pPr>
        <w:spacing w:line="273" w:lineRule="exact"/>
        <w:rPr>
          <w:sz w:val="24"/>
        </w:rPr>
      </w:pPr>
    </w:p>
    <w:p w14:paraId="390D90E8" w14:textId="01678F5F" w:rsidR="00C909E2" w:rsidRDefault="00C909E2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2024.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Habilitación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conducente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al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título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Prof.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Dr.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Instituto de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Filosofía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, Universität Bern</w:t>
      </w:r>
      <w:r w:rsidR="004F0AE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</w:t>
      </w:r>
      <w:proofErr w:type="spellStart"/>
      <w:r w:rsidR="004F0AE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Suiza</w:t>
      </w:r>
      <w:proofErr w:type="spellEnd"/>
      <w:r w:rsidR="004F0AE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</w:t>
      </w:r>
      <w:r w:rsidR="000D5DA2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 P</w:t>
      </w:r>
    </w:p>
    <w:p w14:paraId="699F667C" w14:textId="77777777" w:rsidR="00354A9A" w:rsidRDefault="00354A9A" w:rsidP="00C909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0E728A4D" w14:textId="17C4C73A" w:rsidR="00E61084" w:rsidRDefault="00C909E2" w:rsidP="00C909E2">
      <w:pPr>
        <w:pStyle w:val="BodyText"/>
        <w:rPr>
          <w:rFonts w:ascii="Times-Roman" w:eastAsiaTheme="minorHAnsi" w:hAnsi="Times-Roman" w:cs="Times-Roman"/>
          <w:color w:val="000000"/>
          <w:lang w:val="en-GB"/>
        </w:rPr>
      </w:pPr>
      <w:r>
        <w:rPr>
          <w:rFonts w:ascii="Times-Roman" w:eastAsiaTheme="minorHAnsi" w:hAnsi="Times-Roman" w:cs="Times-Roman"/>
          <w:color w:val="000000"/>
          <w:lang w:val="en-GB"/>
        </w:rPr>
        <w:t xml:space="preserve">2017. PhD: </w:t>
      </w:r>
      <w:proofErr w:type="spellStart"/>
      <w:r>
        <w:rPr>
          <w:rFonts w:ascii="Times-Roman" w:eastAsiaTheme="minorHAnsi" w:hAnsi="Times-Roman" w:cs="Times-Roman"/>
          <w:color w:val="000000"/>
          <w:lang w:val="en-GB"/>
        </w:rPr>
        <w:t>aprobado</w:t>
      </w:r>
      <w:proofErr w:type="spellEnd"/>
      <w:r>
        <w:rPr>
          <w:rFonts w:ascii="Times-Roman" w:eastAsiaTheme="minorHAnsi" w:hAnsi="Times-Roman" w:cs="Times-Roman"/>
          <w:color w:val="000000"/>
          <w:lang w:val="en-GB"/>
        </w:rPr>
        <w:t xml:space="preserve"> sin </w:t>
      </w:r>
      <w:proofErr w:type="spellStart"/>
      <w:r>
        <w:rPr>
          <w:rFonts w:ascii="Times-Roman" w:eastAsiaTheme="minorHAnsi" w:hAnsi="Times-Roman" w:cs="Times-Roman"/>
          <w:color w:val="000000"/>
          <w:lang w:val="en-GB"/>
        </w:rPr>
        <w:t>correc</w:t>
      </w:r>
      <w:r w:rsidR="007C57B7">
        <w:rPr>
          <w:rFonts w:ascii="Times-Roman" w:eastAsiaTheme="minorHAnsi" w:hAnsi="Times-Roman" w:cs="Times-Roman"/>
          <w:color w:val="000000"/>
          <w:lang w:val="en-GB"/>
        </w:rPr>
        <w:t>ciones</w:t>
      </w:r>
      <w:proofErr w:type="spellEnd"/>
      <w:r w:rsidR="007C57B7">
        <w:rPr>
          <w:rFonts w:ascii="Times-Roman" w:eastAsiaTheme="minorHAnsi" w:hAnsi="Times-Roman" w:cs="Times-Roman"/>
          <w:color w:val="000000"/>
          <w:lang w:val="en-GB"/>
        </w:rPr>
        <w:t xml:space="preserve"> </w:t>
      </w:r>
      <w:r>
        <w:rPr>
          <w:rFonts w:ascii="Times-Roman" w:eastAsiaTheme="minorHAnsi" w:hAnsi="Times-Roman" w:cs="Times-Roman"/>
          <w:color w:val="000000"/>
          <w:lang w:val="en-GB"/>
        </w:rPr>
        <w:t>(</w:t>
      </w:r>
      <w:proofErr w:type="spellStart"/>
      <w:r>
        <w:rPr>
          <w:rFonts w:ascii="Times-Roman" w:eastAsiaTheme="minorHAnsi" w:hAnsi="Times-Roman" w:cs="Times-Roman"/>
          <w:color w:val="000000"/>
          <w:lang w:val="en-GB"/>
        </w:rPr>
        <w:t>máxima</w:t>
      </w:r>
      <w:proofErr w:type="spellEnd"/>
      <w:r>
        <w:rPr>
          <w:rFonts w:ascii="Times-Roman" w:eastAsiaTheme="minorHAnsi" w:hAnsi="Times-Roman" w:cs="Times-Roman"/>
          <w:color w:val="000000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lang w:val="en-GB"/>
        </w:rPr>
        <w:t>calificación</w:t>
      </w:r>
      <w:proofErr w:type="spellEnd"/>
      <w:r>
        <w:rPr>
          <w:rFonts w:ascii="Times-Roman" w:eastAsiaTheme="minorHAnsi" w:hAnsi="Times-Roman" w:cs="Times-Roman"/>
          <w:color w:val="000000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lang w:val="en-GB"/>
        </w:rPr>
        <w:t>en</w:t>
      </w:r>
      <w:proofErr w:type="spellEnd"/>
      <w:r>
        <w:rPr>
          <w:rFonts w:ascii="Times-Roman" w:eastAsiaTheme="minorHAnsi" w:hAnsi="Times-Roman" w:cs="Times-Roman"/>
          <w:color w:val="000000"/>
          <w:lang w:val="en-GB"/>
        </w:rPr>
        <w:t xml:space="preserve"> </w:t>
      </w:r>
      <w:proofErr w:type="spellStart"/>
      <w:r w:rsidR="0024051D">
        <w:rPr>
          <w:rFonts w:ascii="Times-Roman" w:eastAsiaTheme="minorHAnsi" w:hAnsi="Times-Roman" w:cs="Times-Roman"/>
          <w:color w:val="000000"/>
          <w:lang w:val="en-GB"/>
        </w:rPr>
        <w:t>el</w:t>
      </w:r>
      <w:proofErr w:type="spellEnd"/>
      <w:r w:rsidR="0024051D">
        <w:rPr>
          <w:rFonts w:ascii="Times-Roman" w:eastAsiaTheme="minorHAnsi" w:hAnsi="Times-Roman" w:cs="Times-Roman"/>
          <w:color w:val="000000"/>
          <w:lang w:val="en-GB"/>
        </w:rPr>
        <w:t xml:space="preserve"> </w:t>
      </w:r>
      <w:proofErr w:type="spellStart"/>
      <w:r w:rsidR="0024051D">
        <w:rPr>
          <w:rFonts w:ascii="Times-Roman" w:eastAsiaTheme="minorHAnsi" w:hAnsi="Times-Roman" w:cs="Times-Roman"/>
          <w:color w:val="000000"/>
          <w:lang w:val="en-GB"/>
        </w:rPr>
        <w:t>Reino</w:t>
      </w:r>
      <w:proofErr w:type="spellEnd"/>
      <w:r w:rsidR="0024051D">
        <w:rPr>
          <w:rFonts w:ascii="Times-Roman" w:eastAsiaTheme="minorHAnsi" w:hAnsi="Times-Roman" w:cs="Times-Roman"/>
          <w:color w:val="000000"/>
          <w:lang w:val="en-GB"/>
        </w:rPr>
        <w:t xml:space="preserve"> </w:t>
      </w:r>
      <w:proofErr w:type="spellStart"/>
      <w:r w:rsidR="0024051D">
        <w:rPr>
          <w:rFonts w:ascii="Times-Roman" w:eastAsiaTheme="minorHAnsi" w:hAnsi="Times-Roman" w:cs="Times-Roman"/>
          <w:color w:val="000000"/>
          <w:lang w:val="en-GB"/>
        </w:rPr>
        <w:t>Unido</w:t>
      </w:r>
      <w:proofErr w:type="spellEnd"/>
      <w:r>
        <w:rPr>
          <w:rFonts w:ascii="Times-Roman" w:eastAsiaTheme="minorHAnsi" w:hAnsi="Times-Roman" w:cs="Times-Roman"/>
          <w:color w:val="000000"/>
          <w:lang w:val="en-GB"/>
        </w:rPr>
        <w:t>).</w:t>
      </w:r>
    </w:p>
    <w:p w14:paraId="5C3C7EC2" w14:textId="77777777" w:rsidR="00354A9A" w:rsidRDefault="00354A9A" w:rsidP="00C909E2">
      <w:pPr>
        <w:pStyle w:val="BodyText"/>
        <w:rPr>
          <w:rFonts w:ascii="Times-Roman" w:eastAsiaTheme="minorHAnsi" w:hAnsi="Times-Roman" w:cs="Times-Roman"/>
          <w:color w:val="000000"/>
          <w:lang w:val="en-GB"/>
        </w:rPr>
      </w:pPr>
    </w:p>
    <w:p w14:paraId="76F7FBA2" w14:textId="77777777" w:rsidR="00617F1E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2015. Globalized Classics: Kosmos Summer University at Humboldt-Universität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zu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Berlin</w:t>
      </w:r>
      <w:r w:rsidR="00617F1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2E47E0C4" w14:textId="2D62D0D1" w:rsidR="007C57B7" w:rsidRDefault="00617F1E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          </w:t>
      </w:r>
      <w:r w:rsidR="004F0AE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Beca </w:t>
      </w:r>
      <w:proofErr w:type="spellStart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rechazada</w:t>
      </w:r>
      <w:proofErr w:type="spellEnd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por</w:t>
      </w:r>
      <w:proofErr w:type="spellEnd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motivos</w:t>
      </w:r>
      <w:proofErr w:type="spellEnd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familiar</w:t>
      </w:r>
      <w:r w:rsidR="00476351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es</w:t>
      </w:r>
      <w:proofErr w:type="spellEnd"/>
      <w:r w:rsidR="0021317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49003DAD" w14:textId="77777777" w:rsidR="00354A9A" w:rsidRDefault="00354A9A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16869633" w14:textId="36FFACCA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2013. First Class Honours (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máxima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calificación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 MA in Classics, University College London.</w:t>
      </w:r>
    </w:p>
    <w:p w14:paraId="39BD716A" w14:textId="77777777" w:rsidR="00354A9A" w:rsidRDefault="00354A9A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443CD195" w14:textId="25D442B7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lastRenderedPageBreak/>
        <w:t xml:space="preserve">2012.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Becas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Chile CONICYT.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Otorgada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para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cursar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estudios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doctorales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el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extranjero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(4</w:t>
      </w:r>
    </w:p>
    <w:p w14:paraId="6C411DAA" w14:textId="4440A930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años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377265F7" w14:textId="77777777" w:rsidR="00354A9A" w:rsidRDefault="00354A9A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191BE91D" w14:textId="184CC94D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2010.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Becas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Chile CONICYT.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Otorgada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para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cursar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estudios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magister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el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extranjero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(1</w:t>
      </w:r>
    </w:p>
    <w:p w14:paraId="5ECAB5A8" w14:textId="7FA76269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año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).</w:t>
      </w:r>
    </w:p>
    <w:p w14:paraId="39D53B35" w14:textId="77777777" w:rsidR="00354A9A" w:rsidRDefault="00354A9A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21A7C9BF" w14:textId="2D21863B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2009.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Titulado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con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Distinción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Máxima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Licenciatura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Filosofía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, </w:t>
      </w:r>
      <w:r w:rsidR="00476351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Pontificia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Universidad</w:t>
      </w:r>
    </w:p>
    <w:p w14:paraId="3CF36473" w14:textId="53775D64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  <w:t>Católica de Chile.</w:t>
      </w:r>
    </w:p>
    <w:p w14:paraId="5DFD4774" w14:textId="77777777" w:rsidR="00354A9A" w:rsidRDefault="00354A9A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6061753B" w14:textId="61A1C1EE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2008. Beca Baden-Württemberg Scholarship, Freiburg Universität, Germany.</w:t>
      </w:r>
    </w:p>
    <w:p w14:paraId="65883E6A" w14:textId="77777777" w:rsidR="00354A9A" w:rsidRDefault="00354A9A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15DB3007" w14:textId="58AB2420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2006. Beca DAAD Scholarship. (DAAD-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Stipendium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in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Zusammenarbeit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mit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der Albert-</w:t>
      </w:r>
    </w:p>
    <w:p w14:paraId="14CE3CFC" w14:textId="2E9E504A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  <w:t xml:space="preserve">Ludwigs-Universität in Freiburg.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Deutschlandkundlicher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Winterkurs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). Cursor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intensiv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</w:t>
      </w:r>
    </w:p>
    <w:p w14:paraId="47064B1D" w14:textId="208BCF59" w:rsidR="007C57B7" w:rsidRDefault="007C57B7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alemán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en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Freiburg,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Alemania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4B0B4128" w14:textId="77777777" w:rsidR="00354A9A" w:rsidRDefault="00354A9A" w:rsidP="007C57B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66566632" w14:textId="0469C0D3" w:rsidR="007C57B7" w:rsidRDefault="007C57B7" w:rsidP="007C57B7">
      <w:pPr>
        <w:pStyle w:val="BodyText"/>
        <w:rPr>
          <w:sz w:val="20"/>
        </w:rPr>
      </w:pPr>
      <w:r>
        <w:rPr>
          <w:rFonts w:ascii="Times-Roman" w:eastAsiaTheme="minorHAnsi" w:hAnsi="Times-Roman" w:cs="Times-Roman"/>
          <w:color w:val="000000"/>
          <w:lang w:val="en-GB"/>
        </w:rPr>
        <w:t xml:space="preserve">2006. Beca a la </w:t>
      </w:r>
      <w:proofErr w:type="spellStart"/>
      <w:r>
        <w:rPr>
          <w:rFonts w:ascii="Times-Roman" w:eastAsiaTheme="minorHAnsi" w:hAnsi="Times-Roman" w:cs="Times-Roman"/>
          <w:color w:val="000000"/>
          <w:lang w:val="en-GB"/>
        </w:rPr>
        <w:t>excelencia</w:t>
      </w:r>
      <w:proofErr w:type="spellEnd"/>
      <w:r>
        <w:rPr>
          <w:rFonts w:ascii="Times-Roman" w:eastAsiaTheme="minorHAnsi" w:hAnsi="Times-Roman" w:cs="Times-Roman"/>
          <w:color w:val="000000"/>
          <w:lang w:val="en-GB"/>
        </w:rPr>
        <w:t xml:space="preserve"> </w:t>
      </w:r>
      <w:proofErr w:type="spellStart"/>
      <w:r>
        <w:rPr>
          <w:rFonts w:ascii="Times-Roman" w:eastAsiaTheme="minorHAnsi" w:hAnsi="Times-Roman" w:cs="Times-Roman"/>
          <w:color w:val="000000"/>
          <w:lang w:val="en-GB"/>
        </w:rPr>
        <w:t>académica</w:t>
      </w:r>
      <w:proofErr w:type="spellEnd"/>
      <w:r>
        <w:rPr>
          <w:rFonts w:ascii="Times-Roman" w:eastAsiaTheme="minorHAnsi" w:hAnsi="Times-Roman" w:cs="Times-Roman"/>
          <w:color w:val="000000"/>
          <w:lang w:val="en-GB"/>
        </w:rPr>
        <w:t>. Pontificia Universidad Católica de Chile.</w:t>
      </w:r>
    </w:p>
    <w:p w14:paraId="60ACA0E3" w14:textId="77777777" w:rsidR="00273D30" w:rsidRDefault="00273D30">
      <w:pPr>
        <w:pStyle w:val="BodyText"/>
        <w:spacing w:before="3"/>
        <w:rPr>
          <w:sz w:val="26"/>
        </w:rPr>
      </w:pPr>
    </w:p>
    <w:p w14:paraId="2BD09016" w14:textId="77777777" w:rsidR="00273D30" w:rsidRDefault="00273D30">
      <w:pPr>
        <w:pStyle w:val="BodyText"/>
        <w:spacing w:before="3"/>
        <w:rPr>
          <w:sz w:val="26"/>
        </w:rPr>
      </w:pPr>
    </w:p>
    <w:p w14:paraId="682B7524" w14:textId="1B6F14EE" w:rsidR="00E61084" w:rsidRDefault="00661141" w:rsidP="00331BF3">
      <w:pPr>
        <w:pStyle w:val="BodyText"/>
        <w:ind w:left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44C896" wp14:editId="01D00E9E">
                <wp:extent cx="5763260" cy="280035"/>
                <wp:effectExtent l="3175" t="0" r="0" b="0"/>
                <wp:docPr id="2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5C62E" w14:textId="77777777" w:rsidR="00E61084" w:rsidRDefault="006A4015">
                            <w:pPr>
                              <w:pStyle w:val="BodyText"/>
                              <w:spacing w:line="274" w:lineRule="exact"/>
                              <w:ind w:left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Supervisiones</w:t>
                            </w:r>
                            <w:r>
                              <w:rPr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tesis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4C896" id="docshape38" o:spid="_x0000_s1038" type="#_x0000_t202" style="width:453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" fillcolor="#1f4ecd" stroked="f">
                <v:textbox inset="0,0,0,0">
                  <w:txbxContent>
                    <w:p w14:paraId="0F25C62E" w14:textId="77777777" w:rsidR="00E61084" w:rsidRDefault="006A4015">
                      <w:pPr>
                        <w:pStyle w:val="BodyText"/>
                        <w:spacing w:line="274" w:lineRule="exact"/>
                        <w:ind w:left="35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Supervisiones</w:t>
                      </w:r>
                      <w:r>
                        <w:rPr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tesis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39C190" w14:textId="77777777" w:rsidR="00E61084" w:rsidRDefault="00E61084">
      <w:pPr>
        <w:pStyle w:val="BodyText"/>
        <w:rPr>
          <w:sz w:val="20"/>
        </w:rPr>
      </w:pPr>
    </w:p>
    <w:p w14:paraId="2A9EB7D9" w14:textId="307CD4D9" w:rsidR="00587A85" w:rsidRDefault="00273D30" w:rsidP="00331BF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2024. Tesis </w:t>
      </w:r>
      <w:r w:rsidR="00EC2FFA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de </w:t>
      </w:r>
      <w:r w:rsidR="00331BF3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Pre-Grado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: </w:t>
      </w:r>
      <w:r w:rsidR="00331BF3" w:rsidRPr="00331BF3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Defending Neo-Aristotelian Ethical Naturalism: A Case for a </w:t>
      </w:r>
    </w:p>
    <w:p w14:paraId="70D1EF6B" w14:textId="3755FA49" w:rsidR="00273D30" w:rsidRDefault="00587A85" w:rsidP="00331BF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</w:r>
      <w:r w:rsidR="00331BF3" w:rsidRPr="00331BF3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Fitness-Based Approach</w:t>
      </w:r>
      <w:r w:rsidR="00273D3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 Thomas von</w:t>
      </w:r>
      <w:r w:rsidR="00331BF3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proofErr w:type="spellStart"/>
      <w:r w:rsidR="00273D30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Graffenried</w:t>
      </w:r>
      <w:proofErr w:type="spellEnd"/>
      <w:r w:rsidR="00354A9A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2670F816" w14:textId="77777777" w:rsidR="00354A9A" w:rsidRDefault="00354A9A" w:rsidP="00331BF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40DABE7A" w14:textId="6B0EDAE2" w:rsidR="00273D30" w:rsidRDefault="00273D30" w:rsidP="00273D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2023. Tesis</w:t>
      </w:r>
      <w:r w:rsidR="00331BF3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Pre-Grado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: Self-Realisation and Deep Ecology: An extension of Plato’s View on</w:t>
      </w:r>
    </w:p>
    <w:p w14:paraId="22CA29A9" w14:textId="78D21BA2" w:rsidR="00273D30" w:rsidRDefault="00273D30" w:rsidP="00273D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ab/>
        <w:t>Self-Development? Jennifer Sprenger.</w:t>
      </w:r>
    </w:p>
    <w:p w14:paraId="6ECF5A0A" w14:textId="77777777" w:rsidR="00354A9A" w:rsidRDefault="00354A9A" w:rsidP="00273D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</w:p>
    <w:p w14:paraId="1171ED2C" w14:textId="5000E4C3" w:rsidR="00EC2FFA" w:rsidRDefault="00273D30" w:rsidP="00273D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Symbol" w:eastAsiaTheme="minorHAnsi" w:hAnsi="Symbol" w:cs="Symbol"/>
          <w:color w:val="000000"/>
          <w:sz w:val="20"/>
          <w:szCs w:val="20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2020. Tesis</w:t>
      </w:r>
      <w:r w:rsidR="00EC2FFA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de Magister</w:t>
      </w:r>
      <w:r w:rsidR="00617F1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: 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Self-Love and Eudaimonia. Audrey Françoise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Salamin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  <w:r>
        <w:rPr>
          <w:rFonts w:ascii="Symbol" w:eastAsiaTheme="minorHAnsi" w:hAnsi="Symbol" w:cs="Symbol"/>
          <w:color w:val="000000"/>
          <w:sz w:val="20"/>
          <w:szCs w:val="20"/>
          <w:lang w:val="en-GB"/>
        </w:rPr>
        <w:t xml:space="preserve"> </w:t>
      </w:r>
    </w:p>
    <w:p w14:paraId="4DC7E753" w14:textId="77777777" w:rsidR="00354A9A" w:rsidRDefault="00354A9A" w:rsidP="00273D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Symbol" w:eastAsiaTheme="minorHAnsi" w:hAnsi="Symbol" w:cs="Symbol"/>
          <w:color w:val="000000"/>
          <w:sz w:val="20"/>
          <w:szCs w:val="20"/>
          <w:lang w:val="en-GB"/>
        </w:rPr>
      </w:pPr>
    </w:p>
    <w:p w14:paraId="21F1E031" w14:textId="3B048458" w:rsidR="00213170" w:rsidRPr="00331BF3" w:rsidRDefault="00273D30" w:rsidP="00331BF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</w:pP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2019. </w:t>
      </w:r>
      <w:r w:rsidR="00EC2FFA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Tesis de Magister</w:t>
      </w:r>
      <w:r w:rsidR="00617F1E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: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Beyond Needs and Desires: An Extension of Frankfurt’s View on Caring.</w:t>
      </w:r>
      <w:r w:rsidR="00EC2FFA"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 </w:t>
      </w:r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 xml:space="preserve">Sarah Ashley </w:t>
      </w:r>
      <w:proofErr w:type="spellStart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Gloor</w:t>
      </w:r>
      <w:proofErr w:type="spellEnd"/>
      <w:r>
        <w:rPr>
          <w:rFonts w:ascii="Times-Roman" w:eastAsiaTheme="minorHAnsi" w:hAnsi="Times-Roman" w:cs="Times-Roman"/>
          <w:color w:val="000000"/>
          <w:sz w:val="24"/>
          <w:szCs w:val="24"/>
          <w:lang w:val="en-GB"/>
        </w:rPr>
        <w:t>.</w:t>
      </w:r>
    </w:p>
    <w:p w14:paraId="7D3ED4FA" w14:textId="77777777" w:rsidR="00E61084" w:rsidRDefault="00661141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CD7B12" wp14:editId="56F739CE">
                <wp:simplePos x="0" y="0"/>
                <wp:positionH relativeFrom="page">
                  <wp:posOffset>1003300</wp:posOffset>
                </wp:positionH>
                <wp:positionV relativeFrom="paragraph">
                  <wp:posOffset>142240</wp:posOffset>
                </wp:positionV>
                <wp:extent cx="5763260" cy="280035"/>
                <wp:effectExtent l="0" t="0" r="0" b="0"/>
                <wp:wrapTopAndBottom/>
                <wp:docPr id="2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0EF4C" w14:textId="77777777" w:rsidR="00E61084" w:rsidRDefault="006A4015">
                            <w:pPr>
                              <w:spacing w:line="275" w:lineRule="exact"/>
                              <w:ind w:left="17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Cursos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recientes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(20</w:t>
                            </w:r>
                            <w:r w:rsidR="00F63E5D"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-20</w:t>
                            </w:r>
                            <w:r w:rsidR="00E809A6"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D7B12" id="docshape39" o:spid="_x0000_s1039" type="#_x0000_t202" style="position:absolute;margin-left:79pt;margin-top:11.2pt;width:453.8pt;height:22.0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" fillcolor="#1f4ecd" stroked="f">
                <v:textbox inset="0,0,0,0">
                  <w:txbxContent>
                    <w:p w14:paraId="5BC0EF4C" w14:textId="77777777" w:rsidR="00E61084" w:rsidRDefault="006A4015">
                      <w:pPr>
                        <w:spacing w:line="275" w:lineRule="exact"/>
                        <w:ind w:left="17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Cursos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recientes</w:t>
                      </w:r>
                      <w:r>
                        <w:rPr>
                          <w:b/>
                          <w:color w:val="FFFFFF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(20</w:t>
                      </w:r>
                      <w:r w:rsidR="00F63E5D">
                        <w:rPr>
                          <w:b/>
                          <w:color w:val="FFFFFF"/>
                          <w:spacing w:val="-2"/>
                          <w:sz w:val="24"/>
                        </w:rPr>
                        <w:t>18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-20</w:t>
                      </w:r>
                      <w:r w:rsidR="00E809A6">
                        <w:rPr>
                          <w:b/>
                          <w:color w:val="FFFFFF"/>
                          <w:spacing w:val="-2"/>
                          <w:sz w:val="24"/>
                        </w:rPr>
                        <w:t>23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082AD" w14:textId="7A3AF493" w:rsidR="00EC2FFA" w:rsidRDefault="00EC2FFA" w:rsidP="00EC2FF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ascii="Symbol" w:eastAsiaTheme="minorHAnsi" w:hAnsi="Symbol" w:cs="Symbol"/>
          <w:color w:val="000000"/>
          <w:sz w:val="24"/>
          <w:szCs w:val="24"/>
          <w:lang w:val="en-GB"/>
        </w:rPr>
      </w:pPr>
    </w:p>
    <w:p w14:paraId="64DACF6E" w14:textId="77777777" w:rsidR="00331BF3" w:rsidRPr="00331BF3" w:rsidRDefault="00331BF3" w:rsidP="00331BF3">
      <w:pPr>
        <w:spacing w:line="278" w:lineRule="auto"/>
        <w:rPr>
          <w:b/>
          <w:bCs/>
          <w:sz w:val="24"/>
          <w:szCs w:val="24"/>
        </w:rPr>
      </w:pPr>
      <w:r w:rsidRPr="00331BF3">
        <w:rPr>
          <w:b/>
          <w:bCs/>
          <w:sz w:val="24"/>
          <w:szCs w:val="24"/>
        </w:rPr>
        <w:t>Pontificia Universidad Católica de Chile</w:t>
      </w:r>
    </w:p>
    <w:p w14:paraId="249C028E" w14:textId="77777777" w:rsidR="00331BF3" w:rsidRPr="00331BF3" w:rsidRDefault="00331BF3" w:rsidP="00331BF3">
      <w:pPr>
        <w:jc w:val="both"/>
        <w:rPr>
          <w:sz w:val="24"/>
          <w:szCs w:val="24"/>
        </w:rPr>
      </w:pPr>
    </w:p>
    <w:p w14:paraId="3954A486" w14:textId="0F82B665" w:rsidR="00331BF3" w:rsidRPr="00331BF3" w:rsidRDefault="00331BF3" w:rsidP="00331BF3">
      <w:pPr>
        <w:jc w:val="both"/>
        <w:rPr>
          <w:sz w:val="24"/>
          <w:szCs w:val="24"/>
        </w:rPr>
      </w:pPr>
      <w:r w:rsidRPr="00331BF3">
        <w:rPr>
          <w:sz w:val="24"/>
          <w:szCs w:val="24"/>
        </w:rPr>
        <w:t>2024. Introducción a la Ética Ambiental.</w:t>
      </w:r>
    </w:p>
    <w:p w14:paraId="1708A516" w14:textId="77777777" w:rsidR="00331BF3" w:rsidRDefault="00331BF3" w:rsidP="00331BF3">
      <w:pPr>
        <w:jc w:val="both"/>
        <w:rPr>
          <w:rFonts w:eastAsiaTheme="minorHAnsi"/>
          <w:color w:val="000000"/>
          <w:sz w:val="24"/>
          <w:szCs w:val="24"/>
          <w:lang w:val="en-GB"/>
        </w:rPr>
      </w:pPr>
    </w:p>
    <w:p w14:paraId="7F38824A" w14:textId="472950AC" w:rsidR="00331BF3" w:rsidRPr="00331BF3" w:rsidRDefault="00331BF3" w:rsidP="00331BF3">
      <w:pPr>
        <w:jc w:val="both"/>
        <w:rPr>
          <w:b/>
          <w:bCs/>
        </w:rPr>
      </w:pPr>
      <w:proofErr w:type="spellStart"/>
      <w:r w:rsidRPr="00331BF3">
        <w:rPr>
          <w:rFonts w:eastAsiaTheme="minorHAnsi"/>
          <w:b/>
          <w:bCs/>
          <w:color w:val="000000"/>
          <w:sz w:val="24"/>
          <w:szCs w:val="24"/>
          <w:lang w:val="en-GB"/>
        </w:rPr>
        <w:t>Institut</w:t>
      </w:r>
      <w:proofErr w:type="spellEnd"/>
      <w:r w:rsidRPr="00331BF3">
        <w:rPr>
          <w:rFonts w:eastAsiaTheme="minorHAnsi"/>
          <w:b/>
          <w:bCs/>
          <w:color w:val="000000"/>
          <w:sz w:val="24"/>
          <w:szCs w:val="24"/>
          <w:lang w:val="en-GB"/>
        </w:rPr>
        <w:t xml:space="preserve"> für Philosophie, Universität Bern, </w:t>
      </w:r>
      <w:proofErr w:type="spellStart"/>
      <w:r w:rsidRPr="00331BF3">
        <w:rPr>
          <w:rFonts w:eastAsiaTheme="minorHAnsi"/>
          <w:b/>
          <w:bCs/>
          <w:color w:val="000000"/>
          <w:sz w:val="24"/>
          <w:szCs w:val="24"/>
          <w:lang w:val="en-GB"/>
        </w:rPr>
        <w:t>Suiza</w:t>
      </w:r>
      <w:proofErr w:type="spellEnd"/>
      <w:r w:rsidRPr="00331BF3">
        <w:rPr>
          <w:rFonts w:eastAsiaTheme="minorHAnsi"/>
          <w:b/>
          <w:bCs/>
          <w:color w:val="000000"/>
          <w:sz w:val="24"/>
          <w:szCs w:val="24"/>
          <w:lang w:val="en-GB"/>
        </w:rPr>
        <w:t>.</w:t>
      </w:r>
    </w:p>
    <w:p w14:paraId="657F3971" w14:textId="77777777" w:rsidR="00331BF3" w:rsidRDefault="00331BF3" w:rsidP="00331BF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eastAsiaTheme="minorHAnsi"/>
          <w:color w:val="000000"/>
          <w:sz w:val="24"/>
          <w:szCs w:val="24"/>
          <w:lang w:val="en-GB"/>
        </w:rPr>
      </w:pPr>
    </w:p>
    <w:p w14:paraId="35EB5A61" w14:textId="1F8BF4AF" w:rsidR="00331BF3" w:rsidRPr="00331BF3" w:rsidRDefault="00331BF3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en-GB"/>
        </w:rPr>
      </w:pPr>
      <w:r w:rsidRPr="00331BF3">
        <w:rPr>
          <w:rFonts w:eastAsiaTheme="minorHAnsi"/>
          <w:color w:val="000000"/>
          <w:sz w:val="24"/>
          <w:szCs w:val="24"/>
          <w:lang w:val="en-GB"/>
        </w:rPr>
        <w:t xml:space="preserve">2023. </w:t>
      </w:r>
      <w:proofErr w:type="spellStart"/>
      <w:r w:rsidRPr="00331BF3">
        <w:rPr>
          <w:rFonts w:eastAsiaTheme="minorHAnsi"/>
          <w:color w:val="000000"/>
          <w:sz w:val="24"/>
          <w:szCs w:val="24"/>
          <w:lang w:val="en-GB"/>
        </w:rPr>
        <w:t>Arist</w:t>
      </w:r>
      <w:r w:rsidR="005902E7">
        <w:rPr>
          <w:rFonts w:eastAsiaTheme="minorHAnsi"/>
          <w:color w:val="000000"/>
          <w:sz w:val="24"/>
          <w:szCs w:val="24"/>
          <w:lang w:val="en-GB"/>
        </w:rPr>
        <w:t>ó</w:t>
      </w:r>
      <w:r w:rsidRPr="00331BF3">
        <w:rPr>
          <w:rFonts w:eastAsiaTheme="minorHAnsi"/>
          <w:color w:val="000000"/>
          <w:sz w:val="24"/>
          <w:szCs w:val="24"/>
          <w:lang w:val="en-GB"/>
        </w:rPr>
        <w:t>teles</w:t>
      </w:r>
      <w:proofErr w:type="spellEnd"/>
      <w:r w:rsidRPr="00331BF3">
        <w:rPr>
          <w:rFonts w:eastAsiaTheme="minorHAnsi"/>
          <w:color w:val="000000"/>
          <w:sz w:val="24"/>
          <w:szCs w:val="24"/>
          <w:lang w:val="en-GB"/>
        </w:rPr>
        <w:t xml:space="preserve">: </w:t>
      </w:r>
      <w:proofErr w:type="spellStart"/>
      <w:r>
        <w:rPr>
          <w:rFonts w:eastAsiaTheme="minorHAnsi"/>
          <w:color w:val="000000"/>
          <w:sz w:val="24"/>
          <w:szCs w:val="24"/>
          <w:lang w:val="en-GB"/>
        </w:rPr>
        <w:t>Ética</w:t>
      </w:r>
      <w:proofErr w:type="spellEnd"/>
      <w:r>
        <w:rPr>
          <w:rFonts w:eastAsiaTheme="minorHAnsi"/>
          <w:color w:val="000000"/>
          <w:sz w:val="24"/>
          <w:szCs w:val="24"/>
          <w:lang w:val="en-GB"/>
        </w:rPr>
        <w:t xml:space="preserve"> a </w:t>
      </w:r>
      <w:proofErr w:type="spellStart"/>
      <w:r>
        <w:rPr>
          <w:rFonts w:eastAsiaTheme="minorHAnsi"/>
          <w:color w:val="000000"/>
          <w:sz w:val="24"/>
          <w:szCs w:val="24"/>
          <w:lang w:val="en-GB"/>
        </w:rPr>
        <w:t>Nicómaco</w:t>
      </w:r>
      <w:proofErr w:type="spellEnd"/>
      <w:r>
        <w:rPr>
          <w:rFonts w:eastAsiaTheme="minorHAnsi"/>
          <w:color w:val="000000"/>
          <w:sz w:val="24"/>
          <w:szCs w:val="24"/>
          <w:lang w:val="en-GB"/>
        </w:rPr>
        <w:t>.</w:t>
      </w:r>
    </w:p>
    <w:p w14:paraId="20F6FAB4" w14:textId="65AE5950" w:rsidR="00331BF3" w:rsidRPr="00331BF3" w:rsidRDefault="00331BF3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en-GB"/>
        </w:rPr>
      </w:pPr>
      <w:r w:rsidRPr="00331BF3">
        <w:rPr>
          <w:rFonts w:eastAsiaTheme="minorHAnsi"/>
          <w:color w:val="000000"/>
          <w:sz w:val="24"/>
          <w:szCs w:val="24"/>
          <w:lang w:val="en-GB"/>
        </w:rPr>
        <w:t xml:space="preserve">2023. </w:t>
      </w:r>
      <w:proofErr w:type="spellStart"/>
      <w:r w:rsidR="005902E7">
        <w:rPr>
          <w:rFonts w:eastAsiaTheme="minorHAnsi"/>
          <w:color w:val="000000"/>
          <w:sz w:val="24"/>
          <w:szCs w:val="24"/>
          <w:lang w:val="en-GB"/>
        </w:rPr>
        <w:t>S</w:t>
      </w:r>
      <w:r w:rsidR="000D5DA2">
        <w:rPr>
          <w:rFonts w:eastAsiaTheme="minorHAnsi"/>
          <w:color w:val="000000"/>
          <w:sz w:val="24"/>
          <w:szCs w:val="24"/>
          <w:lang w:val="en-GB"/>
        </w:rPr>
        <w:t>ó</w:t>
      </w:r>
      <w:r w:rsidR="005902E7">
        <w:rPr>
          <w:rFonts w:eastAsiaTheme="minorHAnsi"/>
          <w:color w:val="000000"/>
          <w:sz w:val="24"/>
          <w:szCs w:val="24"/>
          <w:lang w:val="en-GB"/>
        </w:rPr>
        <w:t>crates</w:t>
      </w:r>
      <w:proofErr w:type="spellEnd"/>
      <w:r w:rsidR="005902E7">
        <w:rPr>
          <w:rFonts w:eastAsiaTheme="minorHAnsi"/>
          <w:color w:val="000000"/>
          <w:sz w:val="24"/>
          <w:szCs w:val="24"/>
          <w:lang w:val="en-GB"/>
        </w:rPr>
        <w:t xml:space="preserve"> y la Vida Buena </w:t>
      </w:r>
    </w:p>
    <w:p w14:paraId="3DFC9F76" w14:textId="354D7A17" w:rsidR="00331BF3" w:rsidRPr="00331BF3" w:rsidRDefault="00331BF3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en-GB"/>
        </w:rPr>
      </w:pPr>
      <w:r w:rsidRPr="00331BF3">
        <w:rPr>
          <w:rFonts w:eastAsiaTheme="minorHAnsi"/>
          <w:color w:val="000000"/>
          <w:sz w:val="24"/>
          <w:szCs w:val="24"/>
          <w:lang w:val="en-GB"/>
        </w:rPr>
        <w:t xml:space="preserve">2022. </w:t>
      </w:r>
      <w:proofErr w:type="spellStart"/>
      <w:r w:rsidR="005902E7" w:rsidRPr="00331BF3">
        <w:rPr>
          <w:rFonts w:eastAsiaTheme="minorHAnsi"/>
          <w:color w:val="000000"/>
          <w:sz w:val="24"/>
          <w:szCs w:val="24"/>
          <w:lang w:val="en-GB"/>
        </w:rPr>
        <w:t>Arist</w:t>
      </w:r>
      <w:r w:rsidR="005902E7">
        <w:rPr>
          <w:rFonts w:eastAsiaTheme="minorHAnsi"/>
          <w:color w:val="000000"/>
          <w:sz w:val="24"/>
          <w:szCs w:val="24"/>
          <w:lang w:val="en-GB"/>
        </w:rPr>
        <w:t>ó</w:t>
      </w:r>
      <w:r w:rsidR="005902E7" w:rsidRPr="00331BF3">
        <w:rPr>
          <w:rFonts w:eastAsiaTheme="minorHAnsi"/>
          <w:color w:val="000000"/>
          <w:sz w:val="24"/>
          <w:szCs w:val="24"/>
          <w:lang w:val="en-GB"/>
        </w:rPr>
        <w:t>teles</w:t>
      </w:r>
      <w:proofErr w:type="spellEnd"/>
      <w:r w:rsidR="005902E7" w:rsidRPr="00331BF3">
        <w:rPr>
          <w:rFonts w:eastAsiaTheme="minorHAnsi"/>
          <w:color w:val="000000"/>
          <w:sz w:val="24"/>
          <w:szCs w:val="24"/>
          <w:lang w:val="en-GB"/>
        </w:rPr>
        <w:t xml:space="preserve">: </w:t>
      </w:r>
      <w:proofErr w:type="spellStart"/>
      <w:r w:rsidR="005902E7">
        <w:rPr>
          <w:rFonts w:eastAsiaTheme="minorHAnsi"/>
          <w:color w:val="000000"/>
          <w:sz w:val="24"/>
          <w:szCs w:val="24"/>
          <w:lang w:val="en-GB"/>
        </w:rPr>
        <w:t>Ética</w:t>
      </w:r>
      <w:proofErr w:type="spellEnd"/>
      <w:r w:rsidR="005902E7">
        <w:rPr>
          <w:rFonts w:eastAsiaTheme="minorHAnsi"/>
          <w:color w:val="000000"/>
          <w:sz w:val="24"/>
          <w:szCs w:val="24"/>
          <w:lang w:val="en-GB"/>
        </w:rPr>
        <w:t xml:space="preserve"> a </w:t>
      </w:r>
      <w:proofErr w:type="spellStart"/>
      <w:r w:rsidR="005902E7">
        <w:rPr>
          <w:rFonts w:eastAsiaTheme="minorHAnsi"/>
          <w:color w:val="000000"/>
          <w:sz w:val="24"/>
          <w:szCs w:val="24"/>
          <w:lang w:val="en-GB"/>
        </w:rPr>
        <w:t>Nicómaco</w:t>
      </w:r>
      <w:proofErr w:type="spellEnd"/>
      <w:r w:rsidR="005902E7">
        <w:rPr>
          <w:rFonts w:eastAsiaTheme="minorHAnsi"/>
          <w:color w:val="000000"/>
          <w:sz w:val="24"/>
          <w:szCs w:val="24"/>
          <w:lang w:val="en-GB"/>
        </w:rPr>
        <w:t>.</w:t>
      </w:r>
    </w:p>
    <w:p w14:paraId="1F7E4411" w14:textId="495A6C7F" w:rsidR="00331BF3" w:rsidRPr="00331BF3" w:rsidRDefault="00331BF3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en-GB"/>
        </w:rPr>
      </w:pPr>
      <w:r w:rsidRPr="00331BF3">
        <w:rPr>
          <w:rFonts w:eastAsiaTheme="minorHAnsi"/>
          <w:color w:val="000000"/>
          <w:sz w:val="24"/>
          <w:szCs w:val="24"/>
          <w:lang w:val="en-GB"/>
        </w:rPr>
        <w:t xml:space="preserve">2020. </w:t>
      </w:r>
      <w:proofErr w:type="spellStart"/>
      <w:r w:rsidR="005902E7">
        <w:rPr>
          <w:rFonts w:eastAsiaTheme="minorHAnsi"/>
          <w:color w:val="000000"/>
          <w:sz w:val="24"/>
          <w:szCs w:val="24"/>
          <w:lang w:val="en-GB"/>
        </w:rPr>
        <w:t>Pensamiento</w:t>
      </w:r>
      <w:proofErr w:type="spellEnd"/>
      <w:r w:rsidR="005902E7">
        <w:rPr>
          <w:rFonts w:eastAsiaTheme="minorHAnsi"/>
          <w:color w:val="000000"/>
          <w:sz w:val="24"/>
          <w:szCs w:val="24"/>
          <w:lang w:val="en-GB"/>
        </w:rPr>
        <w:t xml:space="preserve"> Ambiental</w:t>
      </w:r>
      <w:r w:rsidR="00354A9A">
        <w:rPr>
          <w:rFonts w:eastAsia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354A9A">
        <w:rPr>
          <w:rFonts w:eastAsiaTheme="minorHAnsi"/>
          <w:color w:val="000000"/>
          <w:sz w:val="24"/>
          <w:szCs w:val="24"/>
          <w:lang w:val="en-GB"/>
        </w:rPr>
        <w:t>en</w:t>
      </w:r>
      <w:proofErr w:type="spellEnd"/>
      <w:r w:rsidR="00354A9A">
        <w:rPr>
          <w:rFonts w:eastAsiaTheme="minorHAnsi"/>
          <w:color w:val="000000"/>
          <w:sz w:val="24"/>
          <w:szCs w:val="24"/>
          <w:lang w:val="en-GB"/>
        </w:rPr>
        <w:t xml:space="preserve"> </w:t>
      </w:r>
      <w:proofErr w:type="spellStart"/>
      <w:r w:rsidR="00354A9A">
        <w:rPr>
          <w:rFonts w:eastAsiaTheme="minorHAnsi"/>
          <w:color w:val="000000"/>
          <w:sz w:val="24"/>
          <w:szCs w:val="24"/>
          <w:lang w:val="en-GB"/>
        </w:rPr>
        <w:t>el</w:t>
      </w:r>
      <w:proofErr w:type="spellEnd"/>
      <w:r w:rsidR="00354A9A">
        <w:rPr>
          <w:rFonts w:eastAsiaTheme="minorHAnsi"/>
          <w:color w:val="000000"/>
          <w:sz w:val="24"/>
          <w:szCs w:val="24"/>
          <w:lang w:val="en-GB"/>
        </w:rPr>
        <w:t xml:space="preserve"> Mundo </w:t>
      </w:r>
      <w:proofErr w:type="spellStart"/>
      <w:r w:rsidR="00354A9A">
        <w:rPr>
          <w:rFonts w:eastAsiaTheme="minorHAnsi"/>
          <w:color w:val="000000"/>
          <w:sz w:val="24"/>
          <w:szCs w:val="24"/>
          <w:lang w:val="en-GB"/>
        </w:rPr>
        <w:t>Antiguo</w:t>
      </w:r>
      <w:proofErr w:type="spellEnd"/>
    </w:p>
    <w:p w14:paraId="4A05FD9E" w14:textId="6746465B" w:rsidR="00331BF3" w:rsidRPr="00331BF3" w:rsidRDefault="00331BF3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en-GB"/>
        </w:rPr>
      </w:pPr>
      <w:r w:rsidRPr="00331BF3">
        <w:rPr>
          <w:rFonts w:eastAsiaTheme="minorHAnsi"/>
          <w:color w:val="000000"/>
          <w:sz w:val="24"/>
          <w:szCs w:val="24"/>
          <w:lang w:val="en-GB"/>
        </w:rPr>
        <w:t xml:space="preserve">2019. </w:t>
      </w:r>
      <w:r w:rsidR="00354A9A">
        <w:rPr>
          <w:rFonts w:eastAsiaTheme="minorHAnsi"/>
          <w:color w:val="000000"/>
          <w:sz w:val="24"/>
          <w:szCs w:val="24"/>
          <w:lang w:val="en-GB"/>
        </w:rPr>
        <w:t xml:space="preserve">El </w:t>
      </w:r>
      <w:r w:rsidRPr="00331BF3">
        <w:rPr>
          <w:color w:val="000000"/>
          <w:sz w:val="24"/>
          <w:szCs w:val="24"/>
        </w:rPr>
        <w:t>Teeteto de Platón</w:t>
      </w:r>
    </w:p>
    <w:p w14:paraId="62DF6E23" w14:textId="1AB4E4BB" w:rsidR="00331BF3" w:rsidRPr="00331BF3" w:rsidRDefault="00354A9A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</w:rPr>
        <w:t xml:space="preserve">         </w:t>
      </w:r>
      <w:r w:rsidR="00331BF3" w:rsidRPr="00331BF3">
        <w:rPr>
          <w:color w:val="000000"/>
          <w:sz w:val="24"/>
          <w:szCs w:val="24"/>
        </w:rPr>
        <w:t>Griego antiguo para filósofos II</w:t>
      </w:r>
    </w:p>
    <w:p w14:paraId="30912974" w14:textId="77777777" w:rsidR="00331BF3" w:rsidRPr="00331BF3" w:rsidRDefault="00331BF3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en-GB"/>
        </w:rPr>
      </w:pPr>
      <w:r w:rsidRPr="00331BF3">
        <w:rPr>
          <w:rFonts w:eastAsiaTheme="minorHAnsi"/>
          <w:color w:val="000000"/>
          <w:sz w:val="24"/>
          <w:szCs w:val="24"/>
          <w:lang w:val="en-GB"/>
        </w:rPr>
        <w:t xml:space="preserve">2018. </w:t>
      </w:r>
      <w:r w:rsidRPr="00331BF3">
        <w:rPr>
          <w:color w:val="000000"/>
          <w:sz w:val="24"/>
          <w:szCs w:val="24"/>
        </w:rPr>
        <w:t>Griego antiguo para filósofos I</w:t>
      </w:r>
    </w:p>
    <w:p w14:paraId="4BF020D4" w14:textId="7408C64B" w:rsidR="00331BF3" w:rsidRPr="00331BF3" w:rsidRDefault="00354A9A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</w:rPr>
        <w:t xml:space="preserve">          </w:t>
      </w:r>
      <w:r w:rsidR="00331BF3" w:rsidRPr="00331BF3">
        <w:rPr>
          <w:color w:val="000000"/>
          <w:sz w:val="24"/>
          <w:szCs w:val="24"/>
        </w:rPr>
        <w:t>Ética Evolutiva</w:t>
      </w:r>
      <w:r w:rsidR="00331BF3" w:rsidRPr="00331BF3">
        <w:rPr>
          <w:rFonts w:eastAsiaTheme="minorHAnsi"/>
          <w:color w:val="000000"/>
          <w:sz w:val="24"/>
          <w:szCs w:val="24"/>
          <w:lang w:val="en-GB"/>
        </w:rPr>
        <w:t>.</w:t>
      </w:r>
    </w:p>
    <w:p w14:paraId="56284F1D" w14:textId="02A8854D" w:rsidR="00331BF3" w:rsidRDefault="00354A9A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331BF3" w:rsidRPr="00331BF3">
        <w:rPr>
          <w:color w:val="000000"/>
          <w:sz w:val="24"/>
          <w:szCs w:val="24"/>
        </w:rPr>
        <w:t>Filosofía Helenística</w:t>
      </w:r>
    </w:p>
    <w:p w14:paraId="511A8DA6" w14:textId="77777777" w:rsidR="00476351" w:rsidRPr="00331BF3" w:rsidRDefault="00476351" w:rsidP="00354A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jc w:val="both"/>
        <w:rPr>
          <w:rFonts w:eastAsiaTheme="minorHAnsi"/>
          <w:color w:val="000000"/>
          <w:sz w:val="24"/>
          <w:szCs w:val="24"/>
          <w:lang w:val="en-GB"/>
        </w:rPr>
      </w:pPr>
    </w:p>
    <w:p w14:paraId="3F4CB552" w14:textId="77777777" w:rsidR="00E61084" w:rsidRDefault="00661141">
      <w:pPr>
        <w:pStyle w:val="BodyText"/>
        <w:spacing w:before="2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592" behindDoc="1" locked="0" layoutInCell="1" allowOverlap="1" wp14:anchorId="657183A1" wp14:editId="4ED391A0">
                <wp:simplePos x="0" y="0"/>
                <wp:positionH relativeFrom="page">
                  <wp:posOffset>1037590</wp:posOffset>
                </wp:positionH>
                <wp:positionV relativeFrom="paragraph">
                  <wp:posOffset>207010</wp:posOffset>
                </wp:positionV>
                <wp:extent cx="5763260" cy="280035"/>
                <wp:effectExtent l="0" t="0" r="0" b="0"/>
                <wp:wrapTopAndBottom/>
                <wp:docPr id="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1BD60" w14:textId="77777777" w:rsidR="00E61084" w:rsidRDefault="006A4015">
                            <w:pPr>
                              <w:pStyle w:val="BodyText"/>
                              <w:spacing w:line="217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Competencias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lingüísticas: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83A1" id="docshape40" o:spid="_x0000_s1040" type="#_x0000_t202" style="position:absolute;margin-left:81.7pt;margin-top:16.3pt;width:453.8pt;height:22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" fillcolor="#1f4ecd" stroked="f">
                <v:textbox inset="0,0,0,0">
                  <w:txbxContent>
                    <w:p w14:paraId="5AB1BD60" w14:textId="77777777" w:rsidR="00E61084" w:rsidRDefault="006A4015">
                      <w:pPr>
                        <w:pStyle w:val="BodyText"/>
                        <w:spacing w:line="217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 xml:space="preserve">Competencias </w:t>
                      </w:r>
                      <w:r>
                        <w:rPr>
                          <w:color w:val="FFFFFF"/>
                          <w:spacing w:val="-2"/>
                        </w:rPr>
                        <w:t>lingüísticas: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9E574A" w14:textId="77777777" w:rsidR="002B0D50" w:rsidRDefault="002B0D50">
      <w:pPr>
        <w:pStyle w:val="BodyText"/>
        <w:spacing w:before="4"/>
        <w:rPr>
          <w:sz w:val="15"/>
        </w:rPr>
      </w:pPr>
    </w:p>
    <w:p w14:paraId="0B96ECA7" w14:textId="77777777" w:rsidR="00476351" w:rsidRDefault="00476351" w:rsidP="00354A9A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5E4D42F7" w14:textId="02B8EE34" w:rsidR="00354A9A" w:rsidRPr="00E773AD" w:rsidRDefault="00354A9A" w:rsidP="00354A9A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n-GB"/>
        </w:rPr>
      </w:pPr>
      <w:r w:rsidRPr="00EC695C">
        <w:rPr>
          <w:lang w:val="es-CL"/>
        </w:rPr>
        <w:t xml:space="preserve">• Castellano </w:t>
      </w:r>
      <w:r w:rsidR="0024051D">
        <w:rPr>
          <w:lang w:val="es-CL"/>
        </w:rPr>
        <w:t>(</w:t>
      </w:r>
      <w:r w:rsidRPr="00EC695C">
        <w:rPr>
          <w:lang w:val="es-CL"/>
        </w:rPr>
        <w:t>nativo</w:t>
      </w:r>
      <w:r w:rsidR="0024051D">
        <w:rPr>
          <w:lang w:val="es-CL"/>
        </w:rPr>
        <w:t>)</w:t>
      </w:r>
    </w:p>
    <w:p w14:paraId="550EF278" w14:textId="77777777" w:rsidR="00354A9A" w:rsidRPr="00EC695C" w:rsidRDefault="00354A9A" w:rsidP="00354A9A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3978BF49" w14:textId="77777777" w:rsidR="00354A9A" w:rsidRDefault="00354A9A" w:rsidP="00354A9A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Inglés avanzado</w:t>
      </w:r>
    </w:p>
    <w:p w14:paraId="03602DD9" w14:textId="77777777" w:rsidR="00354A9A" w:rsidRDefault="00354A9A" w:rsidP="00354A9A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684F1741" w14:textId="58E69272" w:rsidR="00354A9A" w:rsidRDefault="00354A9A" w:rsidP="00354A9A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Alemán</w:t>
      </w:r>
      <w:r>
        <w:rPr>
          <w:lang w:val="es-CL"/>
        </w:rPr>
        <w:t xml:space="preserve"> avanzado</w:t>
      </w:r>
    </w:p>
    <w:p w14:paraId="5B3A64AC" w14:textId="77777777" w:rsidR="00354A9A" w:rsidRPr="00EC695C" w:rsidRDefault="00354A9A" w:rsidP="00354A9A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3D3BFA3F" w14:textId="070C2E7B" w:rsidR="00354A9A" w:rsidRDefault="00354A9A" w:rsidP="00354A9A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Francés</w:t>
      </w:r>
      <w:r>
        <w:rPr>
          <w:lang w:val="es-CL"/>
        </w:rPr>
        <w:t xml:space="preserve"> (</w:t>
      </w:r>
      <w:r w:rsidRPr="00EC695C">
        <w:rPr>
          <w:lang w:val="es-CL"/>
        </w:rPr>
        <w:t>lectura</w:t>
      </w:r>
      <w:r>
        <w:rPr>
          <w:lang w:val="es-CL"/>
        </w:rPr>
        <w:t>)</w:t>
      </w:r>
    </w:p>
    <w:p w14:paraId="72EB5B60" w14:textId="35291B90" w:rsidR="000D5DA2" w:rsidRPr="00EC695C" w:rsidRDefault="000D5DA2" w:rsidP="00354A9A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48877DC9" w14:textId="1B9B10A3" w:rsidR="002B0D50" w:rsidRDefault="00354A9A" w:rsidP="000D5DA2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Griego antiguo</w:t>
      </w:r>
      <w:r w:rsidR="000D5DA2">
        <w:rPr>
          <w:lang w:val="es-CL"/>
        </w:rPr>
        <w:t xml:space="preserve">/ </w:t>
      </w:r>
      <w:r w:rsidR="000D5DA2">
        <w:rPr>
          <w:lang w:val="es-CL"/>
        </w:rPr>
        <w:t>Latín</w:t>
      </w:r>
      <w:r w:rsidR="000D5DA2">
        <w:rPr>
          <w:lang w:val="es-CL"/>
        </w:rPr>
        <w:t xml:space="preserve"> </w:t>
      </w:r>
    </w:p>
    <w:p w14:paraId="4831C864" w14:textId="77777777" w:rsidR="000D5DA2" w:rsidRPr="000D5DA2" w:rsidRDefault="000D5DA2" w:rsidP="000D5DA2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10F161F0" w14:textId="77777777" w:rsidR="00E61084" w:rsidRDefault="00661141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58694AC" wp14:editId="37025364">
                <wp:simplePos x="0" y="0"/>
                <wp:positionH relativeFrom="page">
                  <wp:posOffset>1066800</wp:posOffset>
                </wp:positionH>
                <wp:positionV relativeFrom="paragraph">
                  <wp:posOffset>127000</wp:posOffset>
                </wp:positionV>
                <wp:extent cx="5917565" cy="1270"/>
                <wp:effectExtent l="0" t="0" r="0" b="0"/>
                <wp:wrapTopAndBottom/>
                <wp:docPr id="2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D9A2" id="docshape41" o:spid="_x0000_s1026" style="position:absolute;margin-left:84pt;margin-top:10pt;width:465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sectPr w:rsidR="00E61084">
      <w:headerReference w:type="default" r:id="rId7"/>
      <w:footerReference w:type="default" r:id="rId8"/>
      <w:pgSz w:w="12240" w:h="15840"/>
      <w:pgMar w:top="620" w:right="1100" w:bottom="440" w:left="1420" w:header="412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B613C" w14:textId="77777777" w:rsidR="00BF767F" w:rsidRDefault="00BF767F">
      <w:r>
        <w:separator/>
      </w:r>
    </w:p>
  </w:endnote>
  <w:endnote w:type="continuationSeparator" w:id="0">
    <w:p w14:paraId="7FC7B7D1" w14:textId="77777777" w:rsidR="00BF767F" w:rsidRDefault="00BF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Italic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68C0" w14:textId="77777777" w:rsidR="00E61084" w:rsidRDefault="006611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4A9EB2AC" wp14:editId="4539483A">
              <wp:simplePos x="0" y="0"/>
              <wp:positionH relativeFrom="page">
                <wp:posOffset>6894830</wp:posOffset>
              </wp:positionH>
              <wp:positionV relativeFrom="page">
                <wp:posOffset>9763760</wp:posOffset>
              </wp:positionV>
              <wp:extent cx="151130" cy="162560"/>
              <wp:effectExtent l="0" t="0" r="0" b="0"/>
              <wp:wrapNone/>
              <wp:docPr id="1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F19A7" w14:textId="77777777" w:rsidR="00E61084" w:rsidRDefault="006A4015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EB2AC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42" type="#_x0000_t202" style="position:absolute;margin-left:542.9pt;margin-top:768.8pt;width:11.9pt;height:12.8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" filled="f" stroked="f">
              <v:textbox inset="0,0,0,0">
                <w:txbxContent>
                  <w:p w14:paraId="608F19A7" w14:textId="77777777" w:rsidR="00E61084" w:rsidRDefault="006A4015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w w:val="102"/>
                        <w:sz w:val="19"/>
                      </w:rPr>
                      <w:t>9</w:t>
                    </w:r>
                    <w:r>
                      <w:rPr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1F7B" w14:textId="77777777" w:rsidR="00BF767F" w:rsidRDefault="00BF767F">
      <w:r>
        <w:separator/>
      </w:r>
    </w:p>
  </w:footnote>
  <w:footnote w:type="continuationSeparator" w:id="0">
    <w:p w14:paraId="7522E7EF" w14:textId="77777777" w:rsidR="00BF767F" w:rsidRDefault="00BF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84A7" w14:textId="77777777" w:rsidR="00E61084" w:rsidRDefault="0066114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127F1B15" wp14:editId="313EA077">
              <wp:simplePos x="0" y="0"/>
              <wp:positionH relativeFrom="page">
                <wp:posOffset>6894830</wp:posOffset>
              </wp:positionH>
              <wp:positionV relativeFrom="page">
                <wp:posOffset>248920</wp:posOffset>
              </wp:positionV>
              <wp:extent cx="151130" cy="162560"/>
              <wp:effectExtent l="0" t="0" r="0" b="0"/>
              <wp:wrapNone/>
              <wp:docPr id="2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9A519" w14:textId="77777777" w:rsidR="00E61084" w:rsidRDefault="006A4015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F1B15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41" type="#_x0000_t202" style="position:absolute;margin-left:542.9pt;margin-top:19.6pt;width:11.9pt;height:12.8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" filled="f" stroked="f">
              <v:textbox inset="0,0,0,0">
                <w:txbxContent>
                  <w:p w14:paraId="2EA9A519" w14:textId="77777777" w:rsidR="00E61084" w:rsidRDefault="006A4015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w w:val="102"/>
                        <w:sz w:val="19"/>
                      </w:rPr>
                      <w:t>9</w:t>
                    </w:r>
                    <w:r>
                      <w:rPr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2E2"/>
    <w:multiLevelType w:val="hybridMultilevel"/>
    <w:tmpl w:val="41D4CCC8"/>
    <w:lvl w:ilvl="0" w:tplc="29FC08F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F9D"/>
    <w:multiLevelType w:val="hybridMultilevel"/>
    <w:tmpl w:val="C2F4A170"/>
    <w:lvl w:ilvl="0" w:tplc="29FC08F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1764"/>
    <w:multiLevelType w:val="hybridMultilevel"/>
    <w:tmpl w:val="3A0AD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408ED"/>
    <w:multiLevelType w:val="hybridMultilevel"/>
    <w:tmpl w:val="D2301408"/>
    <w:lvl w:ilvl="0" w:tplc="ABE4D682">
      <w:start w:val="3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64429">
    <w:abstractNumId w:val="2"/>
  </w:num>
  <w:num w:numId="2" w16cid:durableId="1025793514">
    <w:abstractNumId w:val="1"/>
  </w:num>
  <w:num w:numId="3" w16cid:durableId="1612082633">
    <w:abstractNumId w:val="0"/>
  </w:num>
  <w:num w:numId="4" w16cid:durableId="957295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84"/>
    <w:rsid w:val="00002800"/>
    <w:rsid w:val="000B695C"/>
    <w:rsid w:val="000C2E53"/>
    <w:rsid w:val="000D5DA2"/>
    <w:rsid w:val="00177864"/>
    <w:rsid w:val="00183910"/>
    <w:rsid w:val="00213170"/>
    <w:rsid w:val="0024051D"/>
    <w:rsid w:val="00263182"/>
    <w:rsid w:val="00263FE4"/>
    <w:rsid w:val="00273D30"/>
    <w:rsid w:val="002B0D50"/>
    <w:rsid w:val="00331BF3"/>
    <w:rsid w:val="00354A9A"/>
    <w:rsid w:val="0044683F"/>
    <w:rsid w:val="00453BE4"/>
    <w:rsid w:val="00476351"/>
    <w:rsid w:val="004F0AEE"/>
    <w:rsid w:val="00552FAE"/>
    <w:rsid w:val="00587A85"/>
    <w:rsid w:val="005902E7"/>
    <w:rsid w:val="005B1692"/>
    <w:rsid w:val="005C1525"/>
    <w:rsid w:val="00617F1E"/>
    <w:rsid w:val="00661141"/>
    <w:rsid w:val="006A4015"/>
    <w:rsid w:val="0075715B"/>
    <w:rsid w:val="007B3269"/>
    <w:rsid w:val="007C57B7"/>
    <w:rsid w:val="007E0735"/>
    <w:rsid w:val="008A34DA"/>
    <w:rsid w:val="008A7A4C"/>
    <w:rsid w:val="00A544D6"/>
    <w:rsid w:val="00AF510C"/>
    <w:rsid w:val="00B230E7"/>
    <w:rsid w:val="00BF767F"/>
    <w:rsid w:val="00C06982"/>
    <w:rsid w:val="00C909E2"/>
    <w:rsid w:val="00CB46BE"/>
    <w:rsid w:val="00DA2151"/>
    <w:rsid w:val="00E61084"/>
    <w:rsid w:val="00E773AD"/>
    <w:rsid w:val="00E809A6"/>
    <w:rsid w:val="00EC2FFA"/>
    <w:rsid w:val="00EF0664"/>
    <w:rsid w:val="00F54842"/>
    <w:rsid w:val="00F56763"/>
    <w:rsid w:val="00F63E5D"/>
    <w:rsid w:val="00F7473B"/>
    <w:rsid w:val="00F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4AF70"/>
  <w15:docId w15:val="{B9CA7300-9A66-4CBE-9795-9C9080DF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FA"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84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6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276"/>
    </w:pPr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B695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1754</Words>
  <Characters>9757</Characters>
  <Application>Microsoft Office Word</Application>
  <DocSecurity>0</DocSecurity>
  <Lines>271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Torres De La Cerda</cp:lastModifiedBy>
  <cp:revision>11</cp:revision>
  <cp:lastPrinted>2023-03-23T19:30:00Z</cp:lastPrinted>
  <dcterms:created xsi:type="dcterms:W3CDTF">2024-09-13T13:58:00Z</dcterms:created>
  <dcterms:modified xsi:type="dcterms:W3CDTF">2024-09-26T19:15:00Z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  <property fmtid="{D5CDD505-2E9C-101B-9397-08002B2CF9AE}" pid="5" name="Producer">
    <vt:lpwstr>Microsoft® Word 2019</vt:lpwstr>
  </property>
</Properties>
</file>